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4ACD" w:rsidRPr="002C6D64" w:rsidRDefault="002C6D64" w:rsidP="002C6D64">
      <w:pPr>
        <w:jc w:val="center"/>
        <w:rPr>
          <w:rFonts w:ascii="Times New Roman" w:hAnsi="Times New Roman" w:cs="Times New Roman"/>
          <w:b/>
          <w:sz w:val="32"/>
        </w:rPr>
      </w:pPr>
      <w:r w:rsidRPr="002C6D64">
        <w:rPr>
          <w:rFonts w:ascii="Times New Roman" w:hAnsi="Times New Roman" w:cs="Times New Roman"/>
          <w:b/>
          <w:spacing w:val="3"/>
          <w:sz w:val="28"/>
        </w:rPr>
        <w:t>Структура соревновательной деятельности в боксе</w:t>
      </w:r>
    </w:p>
    <w:p w:rsidR="002C6D64" w:rsidRDefault="002C6D64" w:rsidP="002C6D64">
      <w:r>
        <w:t>В теории и практике спорта принято говорить о спортивной деятельности как о совокупности тренировочной и соревновательной дея</w:t>
      </w:r>
      <w:bookmarkStart w:id="0" w:name="_GoBack"/>
      <w:bookmarkEnd w:id="0"/>
      <w:r>
        <w:t>тельности спортсмена (20,36,39,43).</w:t>
      </w:r>
    </w:p>
    <w:p w:rsidR="002C6D64" w:rsidRDefault="002C6D64" w:rsidP="002C6D64">
      <w:r>
        <w:t>Интуитивно это понятие обычно представляется ясным. Однако, учитывая, что смысловые границы общего термина «деятельность» весьма широки (деятельность как занятие, труд, активность), нужно в конкретном истолковании придать ему свою определенность. Под «соревновательной деятельностью спортсмена» есть смысл подразумевать совокупность действий спортсмена в процессе состязания, объединенных соревновательной целью и объективной логикой (закономерно складывающейся последовательностью) ее реализации (20,21).</w:t>
      </w:r>
    </w:p>
    <w:p w:rsidR="002C6D64" w:rsidRDefault="002C6D64" w:rsidP="002C6D64">
      <w:r>
        <w:t>В состав соревновательной деятельности спортсмена входят соревновательные действия и объединяющие их комплексные формы его поведения в процессе состязания (43).</w:t>
      </w:r>
    </w:p>
    <w:p w:rsidR="002C6D64" w:rsidRDefault="002C6D64" w:rsidP="002C6D64">
      <w:r>
        <w:t>Соревновательные действия представляют собой первично целостные (по не изолированные) компоненты соревновательной деятельности, подчиняемые ее общей логике. Они имеют свой операционный состав, то есть состоят из тех или иных операций, объединяемых действием. Термин «операция» применительно к характеристике соревновательной деятельности спортсмена неоднозначен: в узком смысле он означает элементы соревновательных действий («микрооперации»), в более широком смысле его относят к комплексам действий, особенно к тактическим вариантам комплекса действий («</w:t>
      </w:r>
      <w:proofErr w:type="spellStart"/>
      <w:r>
        <w:t>макроопераций</w:t>
      </w:r>
      <w:proofErr w:type="spellEnd"/>
      <w:r>
        <w:t xml:space="preserve">»). </w:t>
      </w:r>
    </w:p>
    <w:p w:rsidR="002C6D64" w:rsidRDefault="002C6D64" w:rsidP="002C6D64">
      <w:proofErr w:type="gramStart"/>
      <w:r>
        <w:t>Примером операционного состава действий в легкой атлетике могут служить «разбег - отталкивание - полег - приземление» в прыжках в дайну и в высоту, а вообще - начальные, последующие и завершающие элементы действий, в частности при метании, выталкивании, поднимании спортивных снарядов, оперировании с мячом или иным игровым предметом, выполнении атакующих и защитных действий в спортивных играх и единоборствах и т.д.).</w:t>
      </w:r>
      <w:proofErr w:type="gramEnd"/>
      <w:r>
        <w:t xml:space="preserve"> Более крупными, чем отдельные соревновательные действия, компонентами соревновательной деятельности во многих видах спорта являются объединявшие их комбинаторные субструктуры - комбинации. В одних видах спорта они представлены строго формализованными комбинациями (как, например, в спортивной гимнастике, фигурном катании на коньках), в других - в виде относительно широко варьируемых комплексов действий, обусловленных тактикой состязания (в спортивных играх, единоборствах).</w:t>
      </w:r>
    </w:p>
    <w:p w:rsidR="002C6D64" w:rsidRDefault="002C6D64" w:rsidP="002C6D64">
      <w:proofErr w:type="gramStart"/>
      <w:r>
        <w:t>По мнению ряда специалистов (1,16,21,38,44), соревновательные действия и их комбинации в ходе соревнования, особенно когда оно имеет несколько этапов (стадий), как правило, воспроизводятся неоднократно с целесообразными изменениями по стадиям соревнования, предшествующим финалу, и в финальной стадии, а в ряде видов спорта и сменяются в соответствии с задаваемой регламентом соревнования последовательностью его развертывания (по разделам двоеборий или многоборий, а в тех</w:t>
      </w:r>
      <w:proofErr w:type="gramEnd"/>
      <w:r>
        <w:t xml:space="preserve"> их </w:t>
      </w:r>
      <w:proofErr w:type="gramStart"/>
      <w:r>
        <w:t>видах</w:t>
      </w:r>
      <w:proofErr w:type="gramEnd"/>
      <w:r>
        <w:t xml:space="preserve">, где предусмотрена обязательная и произвольная программа состязаний, - и по ее разделам). Попятно, что общий состав и объем деятельности спортсмена в конкретном соревновании практически зависят от того, до какой из стадий состязания, обусловленных его регламентом, доходит спортсмен (выходит ли он в финал, пройдя предшествующие финалу стадии, либо выбывает из соревнования на одной из </w:t>
      </w:r>
      <w:proofErr w:type="spellStart"/>
      <w:r>
        <w:t>предфинальных</w:t>
      </w:r>
      <w:proofErr w:type="spellEnd"/>
      <w:r>
        <w:t xml:space="preserve"> стадий, когда их несколько).</w:t>
      </w:r>
    </w:p>
    <w:p w:rsidR="002C6D64" w:rsidRDefault="002C6D64" w:rsidP="002C6D64">
      <w:r>
        <w:lastRenderedPageBreak/>
        <w:t xml:space="preserve">Совокупность закономерных связей, объединяющих соревновательные действия в комбинации, а их - в </w:t>
      </w:r>
      <w:proofErr w:type="spellStart"/>
      <w:r>
        <w:t>постадийно</w:t>
      </w:r>
      <w:proofErr w:type="spellEnd"/>
      <w:r>
        <w:t xml:space="preserve"> складывающиеся целостные формы поведения спортсмена в процессе состязания, - образует поведенческую структуру его соревновательной деятельности (16,42). Она (структура) обусловлена как замыслом, тактическим планом и направленностью в целом соревновательного поведения спортсмена, так и (причем в решающей мере) закономерностями и конкретными условиями реализации цели в процессе самого состязания. Отсюда понятно, что сами по себе отдельные операции и действия спортсмена еще не характеризуют его соревновательную деятельность - они становятся ее компонентами лишь при объединении на основе целостной структуры (16).</w:t>
      </w:r>
    </w:p>
    <w:p w:rsidR="002C6D64" w:rsidRDefault="002C6D64" w:rsidP="002C6D64">
      <w:r>
        <w:t xml:space="preserve">Наряду с этим для понимания сути соревновательной деятельности спортсмена и ее воздействия на него важно иметь в виду фазовый характер тех изменений, какие она оказывает на его состояние </w:t>
      </w:r>
    </w:p>
    <w:p w:rsidR="002C6D64" w:rsidRDefault="002C6D64" w:rsidP="002C6D64">
      <w:r>
        <w:t xml:space="preserve">(психическое и </w:t>
      </w:r>
      <w:proofErr w:type="spellStart"/>
      <w:r>
        <w:t>биофункциональное</w:t>
      </w:r>
      <w:proofErr w:type="spellEnd"/>
      <w:r>
        <w:t xml:space="preserve">). Еще до начала состязания, в предстартовой фазе, предвидение, ожидание и настройка на выступление в нем сопряжены с целым спектром изменений в психическом и общем состоянии спортсмена, выражающихся в развертывании предстартовых процессов. Это процессы формирования соревновательной установки, мотивирования ее па основе осмысления потребностей, интересов и самооценки спортсменом своих </w:t>
      </w:r>
      <w:proofErr w:type="spellStart"/>
      <w:r>
        <w:t>достиженческих</w:t>
      </w:r>
      <w:proofErr w:type="spellEnd"/>
      <w:r>
        <w:t xml:space="preserve"> (по выражению Л.П. Матвеева) возможностей (37) моделирования предстоящей соревновательной деятельности (1,25) эмоциональной настройки и практической разминки, непосредственно предшествующей состязанию (16,21,45).</w:t>
      </w:r>
    </w:p>
    <w:p w:rsidR="002C6D64" w:rsidRDefault="002C6D64" w:rsidP="002C6D64">
      <w:r>
        <w:t xml:space="preserve">В процессе самого состязания, предварительно выработанные соревновательная установка и модель деятельности, естественно, конкретизируются, </w:t>
      </w:r>
      <w:proofErr w:type="gramStart"/>
      <w:r>
        <w:t>уточняется</w:t>
      </w:r>
      <w:proofErr w:type="gramEnd"/>
      <w:r>
        <w:t xml:space="preserve"> и корректируются применительно к реально складывающимся соревновательным ситуациям (1,25,36).</w:t>
      </w:r>
    </w:p>
    <w:p w:rsidR="002C6D64" w:rsidRDefault="002C6D64" w:rsidP="002C6D64">
      <w:r>
        <w:t xml:space="preserve">Соответственно происходит реализация функциональных возможностей спортсмена, проявляемых в комплексе его соревновательных действий (технических и тактических). В зависимости от фактически сложившегося содержания соревновательной деятельности, суммарного объема и интенсивности сопряженной с нею соревновательной нагрузки по окончании состязания, в фазе «последействия» развертываются иные процессы. Это в первую очередь ближайшие восстановительные процессы (возвращение к исходному уровню функционального состояния систем организма, возмещение потраченных быстро обновляемых биоэнергетических ресурсов, восстановление уровня оперативной работоспособности). </w:t>
      </w:r>
      <w:proofErr w:type="gramStart"/>
      <w:r>
        <w:t xml:space="preserve">После состязания, в качестве реакции на него, развертываются и более протяженные процессы, в которых запечатлеваются, образно говоря, относительно стойкие «следы» минувшего состязания (в частности, при известных условиях ими бывают так называемые </w:t>
      </w:r>
      <w:proofErr w:type="spellStart"/>
      <w:r>
        <w:t>суперкомпенсаторные</w:t>
      </w:r>
      <w:proofErr w:type="spellEnd"/>
      <w:r>
        <w:t xml:space="preserve"> явления </w:t>
      </w:r>
      <w:proofErr w:type="gramEnd"/>
    </w:p>
    <w:p w:rsidR="002C6D64" w:rsidRDefault="002C6D64" w:rsidP="002C6D64">
      <w:proofErr w:type="gramStart"/>
      <w:r>
        <w:t>«</w:t>
      </w:r>
      <w:proofErr w:type="spellStart"/>
      <w:r>
        <w:t>сверхвосстановление</w:t>
      </w:r>
      <w:proofErr w:type="spellEnd"/>
      <w:r>
        <w:t>» потраченных биоэнергетических ресурсов, клеточная гипертрофия и другие изменения отдельных сторон морфофункционального статуса организма спортсмена).</w:t>
      </w:r>
      <w:proofErr w:type="gramEnd"/>
      <w:r>
        <w:t xml:space="preserve"> Во всем этом в совокупности выражается фазовая структура процессов, обусловленных соревновательной деятельностью спортсмена. </w:t>
      </w:r>
    </w:p>
    <w:p w:rsidR="002C6D64" w:rsidRDefault="002C6D64" w:rsidP="002C6D64">
      <w:r>
        <w:t xml:space="preserve">Для уяснения характера этой деятельности необходимо иметь в виду и такие ее черты, как конфликтность, взаимная </w:t>
      </w:r>
      <w:proofErr w:type="spellStart"/>
      <w:r>
        <w:t>рефлексивность</w:t>
      </w:r>
      <w:proofErr w:type="spellEnd"/>
      <w:r>
        <w:t xml:space="preserve"> взаимодействий соревнующихся и </w:t>
      </w:r>
      <w:proofErr w:type="spellStart"/>
      <w:r>
        <w:t>вероятностностъ</w:t>
      </w:r>
      <w:proofErr w:type="spellEnd"/>
      <w:r>
        <w:t xml:space="preserve"> развертывания деятельности (36,44,46).</w:t>
      </w:r>
    </w:p>
    <w:p w:rsidR="002C6D64" w:rsidRDefault="002C6D64" w:rsidP="002C6D64">
      <w:r>
        <w:lastRenderedPageBreak/>
        <w:t>В рассматриваемом случае конфликтной принято называть деятельность, при которой двое или более индивидов стремятся к достижению одной и той же цели (например, победить, быть первым, лучшим), а объективно заданные условия позволяют реализовать ее лишь одному из стремящихся к ней (28).</w:t>
      </w:r>
    </w:p>
    <w:p w:rsidR="002C6D64" w:rsidRDefault="002C6D64" w:rsidP="002C6D64">
      <w:r>
        <w:t>Вытекающие отсюда конкурентные столкновения интересов в спорте, как уже было показано, принципиально не являются антагонистическими. В этом смысле спортивно-соревновательный конфликт условен. Тем не менее, он способен придать соревновательному поведению спортсменов особый эмоциональный накал.</w:t>
      </w:r>
    </w:p>
    <w:p w:rsidR="002C6D64" w:rsidRDefault="002C6D64" w:rsidP="002C6D64">
      <w:r>
        <w:t xml:space="preserve">Конфликтные начала в спортивной деятельности присутствуют и тогда, когда спортсмен прямо не контактирует с соперником в состязании (как в заочных соревнованиях или как в тех случаях, когда спортсмен штурмует давно уже установленный кем-либо рекорд). Источником конфликтности спортивной деятельности бывают и </w:t>
      </w:r>
      <w:proofErr w:type="spellStart"/>
      <w:r>
        <w:t>внутриличностные</w:t>
      </w:r>
      <w:proofErr w:type="spellEnd"/>
      <w:r>
        <w:t xml:space="preserve"> противоречия, когда спортсмен конфликтует как бы сам с собой, убеждаясь, к примеру, в несоответствии своих реальных возможностей преследуемой им в соревновании цели (28,35,38,53). </w:t>
      </w:r>
    </w:p>
    <w:p w:rsidR="002C6D64" w:rsidRDefault="002C6D64" w:rsidP="002C6D64">
      <w:r>
        <w:t xml:space="preserve">Говоря о рефлексивных взаимодействиях, или, иными словами, взаимных отношениях участвующих в спортивном состязании, подразумевают тот факт, что для верного принятия правильного решения и ею </w:t>
      </w:r>
      <w:proofErr w:type="gramStart"/>
      <w:r>
        <w:t>выполнения</w:t>
      </w:r>
      <w:proofErr w:type="gramEnd"/>
      <w:r>
        <w:t xml:space="preserve"> но ходу соревнования каждый соревнующийся должен предвидеть (предугадать, распознать) замыслы и конкретные намерения соперников и партнеров (в командном соревновании), мысленно как бы поставив себя на их место, оценить последствия задуманных ими решений и в зависимости от этого с пользой для себя (и команды) определить свои ответные действия (36). Такого рода взаимная рефлексия важна в любом виде спорта как предпосылка и существенный компонент искусной тактики состязания. Особенно же значимо это в </w:t>
      </w:r>
      <w:proofErr w:type="gramStart"/>
      <w:r>
        <w:t>состязаниях</w:t>
      </w:r>
      <w:proofErr w:type="gramEnd"/>
      <w:r>
        <w:t xml:space="preserve"> но тем видам спорта, которые характеризуются как прямыми и чрезвычайно варьируемыми противодействиями соперников, так и взаимодействиями партнеров (спортивные единоборства, многие спортивные игры).</w:t>
      </w:r>
    </w:p>
    <w:p w:rsidR="002C6D64" w:rsidRDefault="002C6D64" w:rsidP="002C6D64">
      <w:r>
        <w:t>Что касается вероятностного характера развертывания спортивно-соревновательной деятельности, то он выражается в том, что се предварительный замысел (план, проект, модель и т.д.) реализуется в действительности не однозначно и не в полном соответствии с выработанными наметками, а с той или иной вероятностью неизбежных у изменений, отклонений, коррекций (1,25,42).</w:t>
      </w:r>
    </w:p>
    <w:p w:rsidR="002C6D64" w:rsidRDefault="002C6D64" w:rsidP="002C6D64">
      <w:r>
        <w:t xml:space="preserve">Это не исключает того, что целевая направленность и общий замысел поведения спортсмена в состязании имеют определенную устойчивость. Вместе с тем конкретная тактика их реализации и особенно отдельные соревновательные действия неизбежно варьируются, а в ряде ситуаций приходится изменять и предварительно намеченные общие линии ведения состязания. Неизбежность подобных изменений обусловлена широким комплексом закономерно и случайно возникающих обстоятельств, в том числе: варьирующим поведением соперников и партнеров; </w:t>
      </w:r>
    </w:p>
    <w:p w:rsidR="002C6D64" w:rsidRDefault="002C6D64" w:rsidP="002C6D64">
      <w:r>
        <w:t xml:space="preserve">динамичностью ситуаций, меняющихся (подчас непредсказуемо) по ходу развертывания состязания; привходящими изменениями внешних условий (в частности, зависящих от поведения зрителей и от состояния оборудования мест состязания, а также метеорологических и других условий). Понятно, что вероятность того, насколько удастся либо не удастся реализовать соревновательные намерения, в различных видах спорта далеко не одинакова. Так, в видах спорта, отличающихся наибольшей стандартизацией условий состязания, отсутствием прямых физических контактов соревнующихся и </w:t>
      </w:r>
      <w:r>
        <w:lastRenderedPageBreak/>
        <w:t>наименьшим варьированием состава соревновательных действий (большинство видов легкой атлетики, спортивная гимнастика и т.д.), возможность полностью и в деталях реализовать в состязании предварительно задуманное весьма велика. В спортивных же единоборствах и играх, отличающихся наибольшей взаимообусловленностью действий соревнующихся, чрезвычайной вариативностью и динамичностью соревновательных ситуаций, вероятность полного совпадения предварительно задуманного плана соревновательной деятельности с ее фактическим развертыванием в ходе состязания совсем невелика (37).</w:t>
      </w:r>
    </w:p>
    <w:p w:rsidR="002C6D64" w:rsidRDefault="002C6D64" w:rsidP="002C6D64">
      <w:r>
        <w:t xml:space="preserve">Р.А. </w:t>
      </w:r>
      <w:proofErr w:type="spellStart"/>
      <w:r>
        <w:t>Пилоян</w:t>
      </w:r>
      <w:proofErr w:type="spellEnd"/>
      <w:r>
        <w:t xml:space="preserve"> (42,43) отмечают, что в спортивной науке исторически сложилось так, что па передний план выступали вопросы, связанные с теорией спортивной тренировки, иногда без учета специфики соревновательной деятельности спортсмена. Совершенно очевидно, что прежде чем готовить спортсмена к достижению конкретного результата, необходимо узнать условия протекания единоборства, требования к отдельным функциям организма, его </w:t>
      </w:r>
      <w:proofErr w:type="spellStart"/>
      <w:r>
        <w:t>энерготраты</w:t>
      </w:r>
      <w:proofErr w:type="spellEnd"/>
      <w:r>
        <w:t xml:space="preserve"> и особенности работы нервно-мышечного аппарата в условиях соревнований, а затем уже, исходя из этого, строить процесс тренировки.</w:t>
      </w:r>
    </w:p>
    <w:p w:rsidR="002C6D64" w:rsidRDefault="002C6D64" w:rsidP="002C6D64">
      <w:r>
        <w:t>Нельзя не согласиться с авторами, которые считают, что изучение соревновательной деятельности спортсмена, познание закономерностей этого процесса позволяют внести более весомый вклад в его подготовку к высшим достижениям, нежели подход к спорту через исследование тренировочного процесса.</w:t>
      </w:r>
    </w:p>
    <w:p w:rsidR="002C6D64" w:rsidRDefault="002C6D64" w:rsidP="002C6D64">
      <w:r>
        <w:t>В то же время анализ спортивной деятельности с позиции тренировки дает представление о расчлененности высшего мастерства на его отдельные стороны (физическую, техническую и т.д.).</w:t>
      </w:r>
    </w:p>
    <w:p w:rsidR="002C6D64" w:rsidRDefault="002C6D64" w:rsidP="002C6D64">
      <w:r>
        <w:t>В соревнованиях все эти компоненты проявляются в диалектическом единстве и носят интегративный характер.</w:t>
      </w:r>
    </w:p>
    <w:p w:rsidR="002C6D64" w:rsidRDefault="002C6D64" w:rsidP="002C6D64">
      <w:r>
        <w:t xml:space="preserve">В этой связи чрезвычайно важно раскрыть сущность самого процесса соревнования, то есть на чем основываются </w:t>
      </w:r>
      <w:proofErr w:type="spellStart"/>
      <w:r>
        <w:t>соревновательность</w:t>
      </w:r>
      <w:proofErr w:type="spellEnd"/>
      <w:r>
        <w:t xml:space="preserve"> и состязательность спортсмена, из каких компонентов они состоят.</w:t>
      </w:r>
    </w:p>
    <w:p w:rsidR="002C6D64" w:rsidRDefault="002C6D64" w:rsidP="002C6D64">
      <w:r>
        <w:t>Под соревновательной деятельностью предлагается понимать процесс, проходящий непосредственно на соревнованиях и направленный на достижение высшего спортивного результата или победы в них. Следует учесть, однако, одно, что выделение соревновательной деятельности в самостоятельный вид деятельности достаточно условно. Фактически она является частью более общей спортивной деятельности, также направленной на достижение высшего спортивного результата.   Однако, учитывая что сам спортивный результат и соревнования, на которых он демонстрируется, являются функцией спортивной деятельности и</w:t>
      </w:r>
      <w:proofErr w:type="gramStart"/>
      <w:r>
        <w:t xml:space="preserve"> ,</w:t>
      </w:r>
      <w:proofErr w:type="gramEnd"/>
      <w:r>
        <w:t xml:space="preserve"> кроме того, именно в процессе соревнований достигается основная цель деятельности, а значит и удовлетворение ее мотива, можно считать соревновательную деятельность относительно самостоятельным видом спортивной деятельности. </w:t>
      </w:r>
    </w:p>
    <w:p w:rsidR="002C6D64" w:rsidRDefault="002C6D64" w:rsidP="002C6D64">
      <w:r>
        <w:tab/>
        <w:t xml:space="preserve">Соревновательную деятельность следует изучать по уровням. На первом уровне ее можно представить как систему, элементами которой будут соревновательные бои, а также все мероприятия, осуществляемые в промежутках между боями. </w:t>
      </w:r>
      <w:proofErr w:type="gramStart"/>
      <w:r>
        <w:t>К</w:t>
      </w:r>
      <w:proofErr w:type="gramEnd"/>
      <w:r>
        <w:t xml:space="preserve"> последним следует отнести сон, отдых, тренировочные занятия, восстановительные мероприятия, разминку и настройку перед боем. Перечисленные элементы можно рассматривать в качестве действий, один из которых </w:t>
      </w:r>
      <w:r>
        <w:lastRenderedPageBreak/>
        <w:t xml:space="preserve">непосредственно направлены на достижение победы в каждом поединке (соревновательные бои), а другие – на формирование оптимального состояния, способствующего эффективному проведению спортсменами поединка. </w:t>
      </w:r>
    </w:p>
    <w:p w:rsidR="002C6D64" w:rsidRDefault="002C6D64" w:rsidP="002C6D64">
      <w:r>
        <w:tab/>
      </w:r>
      <w:proofErr w:type="gramStart"/>
      <w:r>
        <w:t>Проблема исследования соревновательной деятельности на данном уровне сводится к изучению взаимосвязи и отношений между указанными элементами с целью определения оптимальных средств и методов, способствующих эффективному ведению соревновательных боев (рациональной турнирной тактики, содержания тренировочных занятий и величины нагрузок в них, характера отдыха и сочетания его с тренировочными занятиями  и восстановительными мероприятиями, особенностями разминки и настройки на предстоящие поединки и др.).</w:t>
      </w:r>
      <w:proofErr w:type="gramEnd"/>
      <w:r>
        <w:t xml:space="preserve"> При этом следует учитывать условия проведения соревнований</w:t>
      </w:r>
      <w:proofErr w:type="gramStart"/>
      <w:r>
        <w:t xml:space="preserve"> :</w:t>
      </w:r>
      <w:proofErr w:type="gramEnd"/>
      <w:r>
        <w:t xml:space="preserve"> длительность промежутков между боями, время и место их проведения, особенности противников, часовой пояс, климатические и другие условия. Это поможет более целенаправленно планировать тренировочный процесс, а также моделировать соревновательные условия в тренировке, как это делается, например, при  использовании «принципа маятника» [1,16,17]. </w:t>
      </w:r>
    </w:p>
    <w:p w:rsidR="002C6D64" w:rsidRDefault="002C6D64" w:rsidP="002C6D64">
      <w:r>
        <w:tab/>
        <w:t>Второй уровень исследования соревновательной деятельности предусматривает выделение в качестве объекта анализ сам соревновательный поединок, в котором действия выделяются в качестве относительно самостоятельных единиц анализа, соответствующих задачам, возникающим в ходе поединка. В зависимости от последних можно выделить следующие основные действия</w:t>
      </w:r>
      <w:proofErr w:type="gramStart"/>
      <w:r>
        <w:t xml:space="preserve"> :</w:t>
      </w:r>
      <w:proofErr w:type="gramEnd"/>
      <w:r>
        <w:t xml:space="preserve">- 1. разведывательные; 2-осуществление избранной тактики ведения боя; 3-действия по перестройке тактики ведения боя; 4- ситуативные; 5- подготовительные. </w:t>
      </w:r>
    </w:p>
    <w:p w:rsidR="002C6D64" w:rsidRDefault="002C6D64" w:rsidP="002C6D64">
      <w:r>
        <w:tab/>
        <w:t xml:space="preserve">Разведывательные действия </w:t>
      </w:r>
      <w:proofErr w:type="gramStart"/>
      <w:r>
        <w:t>могут</w:t>
      </w:r>
      <w:proofErr w:type="gramEnd"/>
      <w:r>
        <w:t xml:space="preserve"> осуществятся с помощью тех же операций, что и другие действия, - ударов всех видов, защит и подготовительных приемов. Поэтому разведку не всегда просто отличить от остальных действий. Все же ее отличительными особенностями можно </w:t>
      </w:r>
      <w:proofErr w:type="gramStart"/>
      <w:r>
        <w:t>считать</w:t>
      </w:r>
      <w:proofErr w:type="gramEnd"/>
      <w:r>
        <w:t xml:space="preserve"> пожалуй, обилие легких одиночных и повторных ударов, вызовов на атаку и всевозможных финтов, а также несколько сниженный темп боя (хотя и не всегда). </w:t>
      </w:r>
    </w:p>
    <w:p w:rsidR="002C6D64" w:rsidRDefault="002C6D64" w:rsidP="002C6D64">
      <w:r>
        <w:tab/>
        <w:t xml:space="preserve">Действия по осуществлению избранной тактики ведения боя представляют собой тот или иной тактический вариант ведения поединка, характеризующийся применением определенных боевых средств. В зависимости от специфики </w:t>
      </w:r>
      <w:proofErr w:type="gramStart"/>
      <w:r>
        <w:t>последних</w:t>
      </w:r>
      <w:proofErr w:type="gramEnd"/>
      <w:r>
        <w:t xml:space="preserve"> выделяют следующие тактические варианты [5]: тактику высокого темпа, сильного удара, искусного обыгрывания. Умелое использование всех перечисленных тактических вариантов представляет собой универсальную тактику. В большинстве случаев встречаются смешанные тактические варианты, например, сочетание тактики высокого темпа и сильного удара, искусного обыгрывания и сильного удара и др. </w:t>
      </w:r>
    </w:p>
    <w:p w:rsidR="002C6D64" w:rsidRDefault="002C6D64" w:rsidP="002C6D64">
      <w:r>
        <w:tab/>
        <w:t xml:space="preserve">Избранный тактический вариант ведения боя следует определять по преимущественному использованию определенных операций с учетом формы, дистанции и других особенностей их выполнения. Если встречается один из перечисленных тактических вариантов в чистом виде, определить его довольно несложно. Гораздо труднее выделить смешанный тактический вариант. Для этого следует указывать наиболее часто применяемые формы, дистанции и темп ведения боя. Например, боксер ведет бой преимущественно на средней дистанции в ответной форме и в среднем темпе. </w:t>
      </w:r>
    </w:p>
    <w:p w:rsidR="002C6D64" w:rsidRDefault="002C6D64" w:rsidP="002C6D64">
      <w:r>
        <w:lastRenderedPageBreak/>
        <w:tab/>
        <w:t xml:space="preserve">При любом тактическом варианте ведение боя могут использоваться и отдельные тактические приемы, например, скованные, опережение, тактика «быстрого старта», «третьего раунда» и др. </w:t>
      </w:r>
    </w:p>
    <w:p w:rsidR="002C6D64" w:rsidRDefault="002C6D64" w:rsidP="002C6D64">
      <w:r>
        <w:tab/>
        <w:t xml:space="preserve">Действия по перестройке тактики ведения боя осуществляются в форме изменения манеры боя или отдельных его компонентов (тактического варианта, формы и дистанции боя) и проводятся с целью выбора более выгодного тактического варианта, так и с целью дезориентации противника. В последнем случае это может выражаться в частой смене разных манер ведения боя. Критерием выделения данного действия является наличие существенного изменения манеры ведения боя или отдельных ее компонентов в поединке. </w:t>
      </w:r>
    </w:p>
    <w:p w:rsidR="002C6D64" w:rsidRDefault="002C6D64" w:rsidP="002C6D64">
      <w:r>
        <w:tab/>
        <w:t xml:space="preserve">Ситуативные действия осуществляются в форме отдельных операций или совокупность их и направлены на выгодное использование определенных ситуаций в поединке. Выделим наиболее важные ситуации, разделив их </w:t>
      </w:r>
      <w:proofErr w:type="gramStart"/>
      <w:r>
        <w:t>на</w:t>
      </w:r>
      <w:proofErr w:type="gramEnd"/>
      <w:r>
        <w:t xml:space="preserve"> благоприятные и неблагоприятные. К первым отнесем те, в которых ставится в затруднительное положение противника, а ко вторым – те, в которых в аналогичное положение попадает сам боксер. К благоприятным ситуациям отнесем следующие: потерю равновесия противником; получение им травмы, затрудняющей ведение боя; замешательство после сильного удара или внезапной атаки; получение предупреждения, повышающего возможность выигрыша и др. Неблагоприятными ситуациями являются также все вышеперечисленные при условии, если они относятся непосредственно к самому боксеру. </w:t>
      </w:r>
    </w:p>
    <w:p w:rsidR="002C6D64" w:rsidRDefault="002C6D64" w:rsidP="002C6D64">
      <w:r>
        <w:tab/>
        <w:t xml:space="preserve">Подготовительные действия проводятся с помощью обманных движений, легких ударов, вызовов противника на атаку путем ложных раскрытий, «выдергивания» его и других операций с целью подготовки атаки или защиты. Эти действия имеют весьма специфический операционный состав и поэтому по их наличию можно судить об использовании подготовительных действий в поединке. </w:t>
      </w:r>
    </w:p>
    <w:p w:rsidR="002C6D64" w:rsidRDefault="002C6D64" w:rsidP="002C6D64">
      <w:r>
        <w:tab/>
        <w:t xml:space="preserve">Таким образом, соревновательная деятельность предстает в виде совокупности целенаправленных действий в поединках и конституирующих их операций. Структура ее весьма подвижна, а границы действий довольно условны и «размыты», что значительно усложняет ее изучение. </w:t>
      </w:r>
    </w:p>
    <w:p w:rsidR="002C6D64" w:rsidRDefault="002C6D64" w:rsidP="002C6D64">
      <w:r>
        <w:tab/>
        <w:t>Она может состоять из одного основного действия по осуществлению избранной тактики ведения боя и включать в себя более частные подготовительные и ситуативные действия. В некоторых случаях любое действие. В некоторых случаях любое действие (за исключением, пожалуй, разведывательного) может приобрести самостоятельное значение и быть направлено на осуществление основной задачи поединка. Допустим, в ходе боя выясняется, что противник очень часто промахивается и теряет равновесие, становятся в этот момент легко уязвимым. В этом случае основная задач</w:t>
      </w:r>
      <w:proofErr w:type="gramStart"/>
      <w:r>
        <w:t>а-</w:t>
      </w:r>
      <w:proofErr w:type="gramEnd"/>
      <w:r>
        <w:t xml:space="preserve"> использовать указанную ситуацию с  помощью ситуативного действия, которое и станет ведущим. </w:t>
      </w:r>
    </w:p>
    <w:p w:rsidR="002C6D64" w:rsidRDefault="002C6D64" w:rsidP="002C6D64">
      <w:r>
        <w:tab/>
        <w:t xml:space="preserve">Третий уровень исследования соревновательной деятельности предусматривает выделение в качестве объекта анализа отдельного действия, элементами которого будут операции или группы их, образующие данное действие. В качестве относительно самостоятельных элементов действия можно выделить фазы боя, характеризующиеся определенными особенностями ведения боя. </w:t>
      </w:r>
      <w:proofErr w:type="gramStart"/>
      <w:r>
        <w:t xml:space="preserve">Например, в зависимости от расстояния до противника можно выделить фазы боя на ближней, средней и дальней дистанциях. </w:t>
      </w:r>
      <w:proofErr w:type="gramEnd"/>
    </w:p>
    <w:p w:rsidR="002C6D64" w:rsidRDefault="002C6D64" w:rsidP="002C6D64">
      <w:r>
        <w:lastRenderedPageBreak/>
        <w:tab/>
        <w:t xml:space="preserve">В принципе могут изучаться все операции, составляющие данное действие, т.е. практически все виды ударов и защиты с учетом их классификации [4], а также вспомогательные операции, к которым мы относим ложные удары и раскрытия, отвлекающие удары, маневрирование, </w:t>
      </w:r>
      <w:proofErr w:type="spellStart"/>
      <w:r>
        <w:t>клинчевание</w:t>
      </w:r>
      <w:proofErr w:type="spellEnd"/>
      <w:r>
        <w:t xml:space="preserve"> и др. Однако это сделать очень трудно из-за большого количества операций. Поэтому можно </w:t>
      </w:r>
      <w:proofErr w:type="gramStart"/>
      <w:r>
        <w:t>ограничится</w:t>
      </w:r>
      <w:proofErr w:type="gramEnd"/>
      <w:r>
        <w:t xml:space="preserve"> изучением операций по отдельным группам, например, атакующих, встречных и ответных ударов. </w:t>
      </w:r>
    </w:p>
    <w:p w:rsidR="002C6D64" w:rsidRDefault="002C6D64" w:rsidP="002C6D64">
      <w:r>
        <w:tab/>
        <w:t xml:space="preserve">Третий уровень анализа соревновательной деятельности заключается в определении числа используемых операций или групп их, в оценке их эффективности  и в выявлении вклада каждой из них в достижение результата того или  иного действия. </w:t>
      </w:r>
    </w:p>
    <w:p w:rsidR="002C6D64" w:rsidRDefault="002C6D64" w:rsidP="002C6D64">
      <w:r>
        <w:tab/>
        <w:t xml:space="preserve">Итак, анализ соревновательной деятельности боксеров является </w:t>
      </w:r>
      <w:proofErr w:type="spellStart"/>
      <w:r>
        <w:t>поуровневым</w:t>
      </w:r>
      <w:proofErr w:type="spellEnd"/>
      <w:r>
        <w:t xml:space="preserve">. Каждый последующий уровень может служить средством объяснения предыдущего. На каждом из уровней достигается определенный результат, который от уровня к уровню становится более обобщенным. Между указанными уровнями и единицами анализа внутри каждого уровня существуют причинно – следственные связи и отношения, выявление и классификация которых представляет важную проблему. Анализ соревновательной деятельности боксеров немыслим без ее оценки. Однако критерии и способы оценки разработаны еще явно недостаточно. </w:t>
      </w:r>
    </w:p>
    <w:p w:rsidR="002C6D64" w:rsidRDefault="002C6D64" w:rsidP="002C6D64">
      <w:pPr>
        <w:ind w:firstLine="567"/>
        <w:jc w:val="both"/>
        <w:rPr>
          <w:sz w:val="28"/>
        </w:rPr>
      </w:pPr>
      <w:r>
        <w:rPr>
          <w:sz w:val="28"/>
        </w:rPr>
        <w:t>Оптимальная система многолетней подготовки боксеров, реально обеспечивающая эффективность выступления на с</w:t>
      </w:r>
      <w:r>
        <w:rPr>
          <w:sz w:val="28"/>
        </w:rPr>
        <w:t>о</w:t>
      </w:r>
      <w:r>
        <w:rPr>
          <w:sz w:val="28"/>
        </w:rPr>
        <w:t>ревнованиях, в первую очередь должна основываться на учете прогре</w:t>
      </w:r>
      <w:r>
        <w:rPr>
          <w:sz w:val="28"/>
        </w:rPr>
        <w:t>с</w:t>
      </w:r>
      <w:r>
        <w:rPr>
          <w:sz w:val="28"/>
        </w:rPr>
        <w:t>сивных тенденций развития вида спорта и знании важнейших призн</w:t>
      </w:r>
      <w:r>
        <w:rPr>
          <w:sz w:val="28"/>
        </w:rPr>
        <w:t>а</w:t>
      </w:r>
      <w:r>
        <w:rPr>
          <w:sz w:val="28"/>
        </w:rPr>
        <w:t>ков соревновательной деятельности, характерных для современного этапа развития любительского бокса. Кроме того, направленное сове</w:t>
      </w:r>
      <w:r>
        <w:rPr>
          <w:sz w:val="28"/>
        </w:rPr>
        <w:t>р</w:t>
      </w:r>
      <w:r>
        <w:rPr>
          <w:sz w:val="28"/>
        </w:rPr>
        <w:t>шенствование процесса подготовки невозможно без анализа особенн</w:t>
      </w:r>
      <w:r>
        <w:rPr>
          <w:sz w:val="28"/>
        </w:rPr>
        <w:t>о</w:t>
      </w:r>
      <w:r>
        <w:rPr>
          <w:sz w:val="28"/>
        </w:rPr>
        <w:t>стей соревновательной деятельности основных конкурентов, сборных команд стран Европы, законодателей мод европейского и мирового бокса.</w:t>
      </w:r>
    </w:p>
    <w:p w:rsidR="002C6D64" w:rsidRDefault="002C6D64" w:rsidP="002C6D64">
      <w:pPr>
        <w:ind w:firstLine="567"/>
        <w:jc w:val="both"/>
        <w:rPr>
          <w:sz w:val="28"/>
        </w:rPr>
      </w:pPr>
      <w:r>
        <w:rPr>
          <w:sz w:val="28"/>
        </w:rPr>
        <w:t>В теории и практике бокса имеются экспериментально обоснова</w:t>
      </w:r>
      <w:r>
        <w:rPr>
          <w:sz w:val="28"/>
        </w:rPr>
        <w:t>н</w:t>
      </w:r>
      <w:r>
        <w:rPr>
          <w:sz w:val="28"/>
        </w:rPr>
        <w:t>ные методики фиксации количественных параметров соревновательной деятельности (</w:t>
      </w:r>
      <w:proofErr w:type="spellStart"/>
      <w:r>
        <w:rPr>
          <w:sz w:val="28"/>
        </w:rPr>
        <w:t>О.П.Фролов</w:t>
      </w:r>
      <w:proofErr w:type="spellEnd"/>
      <w:r>
        <w:rPr>
          <w:sz w:val="28"/>
        </w:rPr>
        <w:t xml:space="preserve">, 1966, </w:t>
      </w:r>
      <w:proofErr w:type="spellStart"/>
      <w:r>
        <w:rPr>
          <w:sz w:val="28"/>
        </w:rPr>
        <w:t>А.И.Зациорский</w:t>
      </w:r>
      <w:proofErr w:type="spellEnd"/>
      <w:r>
        <w:rPr>
          <w:sz w:val="28"/>
        </w:rPr>
        <w:t xml:space="preserve">, 1968, </w:t>
      </w:r>
      <w:proofErr w:type="spellStart"/>
      <w:r>
        <w:rPr>
          <w:sz w:val="28"/>
        </w:rPr>
        <w:t>Ю.Б.Никифоров</w:t>
      </w:r>
      <w:proofErr w:type="spellEnd"/>
      <w:r>
        <w:rPr>
          <w:sz w:val="28"/>
        </w:rPr>
        <w:t xml:space="preserve">, 1987; </w:t>
      </w:r>
      <w:proofErr w:type="spellStart"/>
      <w:proofErr w:type="gramStart"/>
      <w:r>
        <w:rPr>
          <w:sz w:val="28"/>
        </w:rPr>
        <w:t>С.А.Сергеев</w:t>
      </w:r>
      <w:proofErr w:type="spellEnd"/>
      <w:r>
        <w:rPr>
          <w:sz w:val="28"/>
        </w:rPr>
        <w:t xml:space="preserve">, </w:t>
      </w:r>
      <w:proofErr w:type="spellStart"/>
      <w:r>
        <w:rPr>
          <w:sz w:val="28"/>
        </w:rPr>
        <w:t>А.В.Дмитриев</w:t>
      </w:r>
      <w:proofErr w:type="spellEnd"/>
      <w:r>
        <w:rPr>
          <w:sz w:val="28"/>
        </w:rPr>
        <w:t>, 1996 и др.), кот</w:t>
      </w:r>
      <w:r>
        <w:rPr>
          <w:sz w:val="28"/>
        </w:rPr>
        <w:t>о</w:t>
      </w:r>
      <w:r>
        <w:rPr>
          <w:sz w:val="28"/>
        </w:rPr>
        <w:t>рые в свою очередь неоднократно адаптировались с учетом специфич</w:t>
      </w:r>
      <w:r>
        <w:rPr>
          <w:sz w:val="28"/>
        </w:rPr>
        <w:t>е</w:t>
      </w:r>
      <w:r>
        <w:rPr>
          <w:sz w:val="28"/>
        </w:rPr>
        <w:t>ских особенностей развития бокса, подходов к анализируемым показ</w:t>
      </w:r>
      <w:r>
        <w:rPr>
          <w:sz w:val="28"/>
        </w:rPr>
        <w:t>а</w:t>
      </w:r>
      <w:r>
        <w:rPr>
          <w:sz w:val="28"/>
        </w:rPr>
        <w:t>телям и исследуемого контингента (</w:t>
      </w:r>
      <w:proofErr w:type="spellStart"/>
      <w:r>
        <w:rPr>
          <w:sz w:val="28"/>
        </w:rPr>
        <w:t>А.М.Базеян</w:t>
      </w:r>
      <w:proofErr w:type="spellEnd"/>
      <w:r>
        <w:rPr>
          <w:sz w:val="28"/>
        </w:rPr>
        <w:t xml:space="preserve">, 1990, </w:t>
      </w:r>
      <w:proofErr w:type="spellStart"/>
      <w:r>
        <w:rPr>
          <w:sz w:val="28"/>
        </w:rPr>
        <w:t>Ю.Б.Никифоров</w:t>
      </w:r>
      <w:proofErr w:type="spellEnd"/>
      <w:r>
        <w:rPr>
          <w:sz w:val="28"/>
        </w:rPr>
        <w:t>, 1987, и др.).</w:t>
      </w:r>
      <w:proofErr w:type="gramEnd"/>
      <w:r>
        <w:rPr>
          <w:sz w:val="28"/>
        </w:rPr>
        <w:t xml:space="preserve"> Однако</w:t>
      </w:r>
      <w:proofErr w:type="gramStart"/>
      <w:r>
        <w:rPr>
          <w:sz w:val="28"/>
        </w:rPr>
        <w:t>,</w:t>
      </w:r>
      <w:proofErr w:type="gramEnd"/>
      <w:r>
        <w:rPr>
          <w:sz w:val="28"/>
        </w:rPr>
        <w:t xml:space="preserve"> данные подходы предусматривают фактически ручную регистрацию показателей, во многом обусловлены субъективным восприятием поединка экспертом и достаточно трудоемки. Кроме того, наряду с тем, что большая часть и</w:t>
      </w:r>
      <w:r>
        <w:rPr>
          <w:sz w:val="28"/>
        </w:rPr>
        <w:t>с</w:t>
      </w:r>
      <w:r>
        <w:rPr>
          <w:sz w:val="28"/>
        </w:rPr>
        <w:t>следований с использованием этих методик выполнена преимущес</w:t>
      </w:r>
      <w:r>
        <w:rPr>
          <w:sz w:val="28"/>
        </w:rPr>
        <w:t>т</w:t>
      </w:r>
      <w:r>
        <w:rPr>
          <w:sz w:val="28"/>
        </w:rPr>
        <w:t>венно на материале бывшей сборной СССР, они практически не учит</w:t>
      </w:r>
      <w:r>
        <w:rPr>
          <w:sz w:val="28"/>
        </w:rPr>
        <w:t>ы</w:t>
      </w:r>
      <w:r>
        <w:rPr>
          <w:sz w:val="28"/>
        </w:rPr>
        <w:t xml:space="preserve">вают конкретные оценки </w:t>
      </w:r>
      <w:r>
        <w:rPr>
          <w:sz w:val="28"/>
        </w:rPr>
        <w:lastRenderedPageBreak/>
        <w:t>результатов боя судейской бригадой по ходу раундов. Поэтому, на наш взгляд, в данном приложении требуется с</w:t>
      </w:r>
      <w:r>
        <w:rPr>
          <w:sz w:val="28"/>
        </w:rPr>
        <w:t>у</w:t>
      </w:r>
      <w:r>
        <w:rPr>
          <w:sz w:val="28"/>
        </w:rPr>
        <w:t>щественная конкретизация и переработка уже имеющихся исследов</w:t>
      </w:r>
      <w:r>
        <w:rPr>
          <w:sz w:val="28"/>
        </w:rPr>
        <w:t>а</w:t>
      </w:r>
      <w:r>
        <w:rPr>
          <w:sz w:val="28"/>
        </w:rPr>
        <w:t>тельских изысканий, особую значимость в этих условиях имеют именно те, которые выполнены на контингенте высококвалифицированных и реально конкурентно способных спортсменах, в частности членов национал</w:t>
      </w:r>
      <w:r>
        <w:rPr>
          <w:sz w:val="28"/>
        </w:rPr>
        <w:t>ь</w:t>
      </w:r>
      <w:r>
        <w:rPr>
          <w:sz w:val="28"/>
        </w:rPr>
        <w:t>ной команды РБ.</w:t>
      </w:r>
    </w:p>
    <w:p w:rsidR="002C6D64" w:rsidRDefault="002C6D64" w:rsidP="002C6D64">
      <w:pPr>
        <w:ind w:firstLine="567"/>
        <w:jc w:val="both"/>
        <w:rPr>
          <w:sz w:val="28"/>
        </w:rPr>
      </w:pPr>
      <w:r>
        <w:rPr>
          <w:sz w:val="28"/>
        </w:rPr>
        <w:t>Введение кнопочной системы судейства боксерских поединков и постоянные изменения (дважды за последние три-четыре года) форм</w:t>
      </w:r>
      <w:r>
        <w:rPr>
          <w:sz w:val="28"/>
        </w:rPr>
        <w:t>у</w:t>
      </w:r>
      <w:r>
        <w:rPr>
          <w:sz w:val="28"/>
        </w:rPr>
        <w:t>лы ведения боя предусматривают значительные изменения структуры соревновательной деятельности, требуют регулярного и оперативного теоретического осмысления и научно-практического изучения, а также подчеркивают практическую значимость и актуальность исследований в этом напра</w:t>
      </w:r>
      <w:r>
        <w:rPr>
          <w:sz w:val="28"/>
        </w:rPr>
        <w:t>в</w:t>
      </w:r>
      <w:r>
        <w:rPr>
          <w:sz w:val="28"/>
        </w:rPr>
        <w:t xml:space="preserve">лении </w:t>
      </w:r>
    </w:p>
    <w:p w:rsidR="002C6D64" w:rsidRDefault="002C6D64" w:rsidP="002C6D64">
      <w:pPr>
        <w:ind w:firstLine="567"/>
        <w:jc w:val="both"/>
        <w:rPr>
          <w:sz w:val="28"/>
        </w:rPr>
      </w:pPr>
      <w:r>
        <w:rPr>
          <w:sz w:val="28"/>
        </w:rPr>
        <w:t>Современный уровень развития электронной и видео техники, п</w:t>
      </w:r>
      <w:r>
        <w:rPr>
          <w:sz w:val="28"/>
        </w:rPr>
        <w:t>о</w:t>
      </w:r>
      <w:r>
        <w:rPr>
          <w:sz w:val="28"/>
        </w:rPr>
        <w:t>зволяет наметить новые подходы как к разработке диагностических критериев оценки соревновательной деятельности, так и выработке конкретных исследовательских процедур, которые в свою очередь п</w:t>
      </w:r>
      <w:r>
        <w:rPr>
          <w:sz w:val="28"/>
        </w:rPr>
        <w:t>о</w:t>
      </w:r>
      <w:r>
        <w:rPr>
          <w:sz w:val="28"/>
        </w:rPr>
        <w:t>зволят существенно дополнить уже имеющуюся информацию и опред</w:t>
      </w:r>
      <w:r>
        <w:rPr>
          <w:sz w:val="28"/>
        </w:rPr>
        <w:t>е</w:t>
      </w:r>
      <w:r>
        <w:rPr>
          <w:sz w:val="28"/>
        </w:rPr>
        <w:t>лить основные тенденции совершенствования процесса подготовки н</w:t>
      </w:r>
      <w:r>
        <w:rPr>
          <w:sz w:val="28"/>
        </w:rPr>
        <w:t>а</w:t>
      </w:r>
      <w:r>
        <w:rPr>
          <w:sz w:val="28"/>
        </w:rPr>
        <w:t>циональной сборной Республики Беларусь.</w:t>
      </w:r>
    </w:p>
    <w:p w:rsidR="002C6D64" w:rsidRDefault="002C6D64" w:rsidP="002C6D64">
      <w:pPr>
        <w:ind w:firstLine="567"/>
        <w:jc w:val="both"/>
        <w:rPr>
          <w:sz w:val="28"/>
        </w:rPr>
      </w:pPr>
      <w:r>
        <w:rPr>
          <w:sz w:val="28"/>
        </w:rPr>
        <w:t>В этой связи обращает на себя внимание подход к анализу соревновательной деятельности с учетом дифференциации взаимодействия звеньев ударной кинематической цепи и последующей конкретизации качественного компонента эффективности ударов (</w:t>
      </w:r>
      <w:proofErr w:type="spellStart"/>
      <w:r>
        <w:rPr>
          <w:sz w:val="28"/>
        </w:rPr>
        <w:t>С.А.Сергеев</w:t>
      </w:r>
      <w:proofErr w:type="spellEnd"/>
      <w:r>
        <w:rPr>
          <w:sz w:val="28"/>
        </w:rPr>
        <w:t xml:space="preserve">, </w:t>
      </w:r>
      <w:proofErr w:type="spellStart"/>
      <w:r>
        <w:rPr>
          <w:sz w:val="28"/>
        </w:rPr>
        <w:t>А.В.Дмитриев</w:t>
      </w:r>
      <w:proofErr w:type="spellEnd"/>
      <w:r>
        <w:rPr>
          <w:sz w:val="28"/>
        </w:rPr>
        <w:t>, 1996). Однако, только анализ видеоматериалов само по себе подразумевает определенную долю субъективизма, хотя бы даже с точки зрения места видеосъемки. Здесь наиболее важным является необходимость выработки унифицированных подходов объективного анализа соревновательной деятельности различных школ бокса, особенно лидеров европейского и мирового чемпионатов на базе единых критериев оценки результативности технико-тактических приемов. Этим требованиям, на наш взгляд, могут отвечать числовая информация судейских протоколов, в которых фиксируются все отмеченные судьями удары, в том числе и не принесшие зачетных очков.</w:t>
      </w:r>
    </w:p>
    <w:p w:rsidR="002C6D64" w:rsidRDefault="002C6D64" w:rsidP="002C6D64">
      <w:pPr>
        <w:ind w:firstLine="567"/>
        <w:jc w:val="both"/>
        <w:rPr>
          <w:sz w:val="28"/>
        </w:rPr>
      </w:pPr>
      <w:proofErr w:type="gramStart"/>
      <w:r>
        <w:rPr>
          <w:sz w:val="28"/>
        </w:rPr>
        <w:lastRenderedPageBreak/>
        <w:t>С учетом вышеизложенного был проведен анализ соревновательной деятельности членов наци</w:t>
      </w:r>
      <w:r>
        <w:rPr>
          <w:sz w:val="28"/>
        </w:rPr>
        <w:t>о</w:t>
      </w:r>
      <w:r>
        <w:rPr>
          <w:sz w:val="28"/>
        </w:rPr>
        <w:t>нальных сборных команд-участников Чемпионата Европы по боксу 1998 года и отдельных боксеров Чемпионата Мира 1999 года по кол</w:t>
      </w:r>
      <w:r>
        <w:rPr>
          <w:sz w:val="28"/>
        </w:rPr>
        <w:t>и</w:t>
      </w:r>
      <w:r>
        <w:rPr>
          <w:sz w:val="28"/>
        </w:rPr>
        <w:t>чественным показателям, отражающим эффективность атакующих и защитных действий (получены данные 186 участников), а также по р</w:t>
      </w:r>
      <w:r>
        <w:rPr>
          <w:sz w:val="28"/>
        </w:rPr>
        <w:t>е</w:t>
      </w:r>
      <w:r>
        <w:rPr>
          <w:sz w:val="28"/>
        </w:rPr>
        <w:t>зультатам Чемпионата и Кубка РБ сезона 1998/2000 года (получены данные 85 участников) на основ</w:t>
      </w:r>
      <w:r>
        <w:rPr>
          <w:sz w:val="28"/>
        </w:rPr>
        <w:t>а</w:t>
      </w:r>
      <w:r>
        <w:rPr>
          <w:sz w:val="28"/>
        </w:rPr>
        <w:t>нии:</w:t>
      </w:r>
      <w:proofErr w:type="gramEnd"/>
    </w:p>
    <w:p w:rsidR="002C6D64" w:rsidRDefault="002C6D64" w:rsidP="002C6D64">
      <w:pPr>
        <w:numPr>
          <w:ilvl w:val="0"/>
          <w:numId w:val="1"/>
        </w:numPr>
        <w:spacing w:after="0" w:line="240" w:lineRule="auto"/>
        <w:jc w:val="both"/>
        <w:rPr>
          <w:sz w:val="28"/>
        </w:rPr>
      </w:pPr>
      <w:r>
        <w:rPr>
          <w:sz w:val="28"/>
        </w:rPr>
        <w:t>анализа видеозаписи всех поединков Чемпионата Европы и 4 боев Чемпионата Мира (с использованием нотационной записи п</w:t>
      </w:r>
      <w:r>
        <w:rPr>
          <w:sz w:val="28"/>
        </w:rPr>
        <w:t>о</w:t>
      </w:r>
      <w:r>
        <w:rPr>
          <w:sz w:val="28"/>
        </w:rPr>
        <w:t>единков);</w:t>
      </w:r>
    </w:p>
    <w:p w:rsidR="002C6D64" w:rsidRDefault="002C6D64" w:rsidP="002C6D64">
      <w:pPr>
        <w:numPr>
          <w:ilvl w:val="0"/>
          <w:numId w:val="1"/>
        </w:numPr>
        <w:spacing w:after="0" w:line="240" w:lineRule="auto"/>
        <w:jc w:val="both"/>
        <w:rPr>
          <w:sz w:val="28"/>
        </w:rPr>
      </w:pPr>
      <w:r>
        <w:rPr>
          <w:sz w:val="28"/>
        </w:rPr>
        <w:t>анализа протоколов чемпионатов;</w:t>
      </w:r>
    </w:p>
    <w:p w:rsidR="002C6D64" w:rsidRDefault="002C6D64" w:rsidP="002C6D64">
      <w:pPr>
        <w:numPr>
          <w:ilvl w:val="0"/>
          <w:numId w:val="1"/>
        </w:numPr>
        <w:spacing w:after="0" w:line="240" w:lineRule="auto"/>
        <w:jc w:val="both"/>
        <w:rPr>
          <w:sz w:val="28"/>
        </w:rPr>
      </w:pPr>
      <w:r>
        <w:rPr>
          <w:sz w:val="28"/>
        </w:rPr>
        <w:t>анализа поединков по протоколам фиксации ударов боксеров на электронной системе «</w:t>
      </w:r>
      <w:r>
        <w:rPr>
          <w:sz w:val="28"/>
          <w:lang w:val="en-US"/>
        </w:rPr>
        <w:t>AIBA</w:t>
      </w:r>
      <w:r w:rsidRPr="00CA3866">
        <w:rPr>
          <w:sz w:val="28"/>
        </w:rPr>
        <w:t xml:space="preserve"> </w:t>
      </w:r>
      <w:r>
        <w:rPr>
          <w:sz w:val="28"/>
          <w:lang w:val="en-US"/>
        </w:rPr>
        <w:t>BOX</w:t>
      </w:r>
      <w:r w:rsidRPr="00CA3866">
        <w:rPr>
          <w:sz w:val="28"/>
        </w:rPr>
        <w:t xml:space="preserve"> </w:t>
      </w:r>
      <w:r>
        <w:rPr>
          <w:sz w:val="28"/>
          <w:lang w:val="en-US"/>
        </w:rPr>
        <w:t>INFOSYSTEM</w:t>
      </w:r>
      <w:r w:rsidRPr="00CA3866">
        <w:rPr>
          <w:sz w:val="28"/>
        </w:rPr>
        <w:t xml:space="preserve"> </w:t>
      </w:r>
      <w:proofErr w:type="spellStart"/>
      <w:r>
        <w:rPr>
          <w:sz w:val="28"/>
          <w:lang w:val="en-US"/>
        </w:rPr>
        <w:t>ver</w:t>
      </w:r>
      <w:proofErr w:type="spellEnd"/>
      <w:r w:rsidRPr="00CA3866">
        <w:rPr>
          <w:sz w:val="28"/>
        </w:rPr>
        <w:t xml:space="preserve"> </w:t>
      </w:r>
      <w:r>
        <w:rPr>
          <w:sz w:val="28"/>
          <w:lang w:val="en-US"/>
        </w:rPr>
        <w:t>PC</w:t>
      </w:r>
      <w:r w:rsidRPr="00CA3866">
        <w:rPr>
          <w:sz w:val="28"/>
        </w:rPr>
        <w:t xml:space="preserve"> 3.0 </w:t>
      </w:r>
      <w:r>
        <w:rPr>
          <w:sz w:val="28"/>
          <w:lang w:val="en-US"/>
        </w:rPr>
        <w:t>MOSCOW</w:t>
      </w:r>
      <w:r w:rsidRPr="00CA3866">
        <w:rPr>
          <w:sz w:val="28"/>
        </w:rPr>
        <w:t xml:space="preserve">, </w:t>
      </w:r>
      <w:r>
        <w:rPr>
          <w:sz w:val="28"/>
          <w:lang w:val="en-US"/>
        </w:rPr>
        <w:t>SIKON</w:t>
      </w:r>
      <w:r w:rsidRPr="00CA3866">
        <w:rPr>
          <w:sz w:val="28"/>
        </w:rPr>
        <w:t xml:space="preserve"> </w:t>
      </w:r>
      <w:r>
        <w:rPr>
          <w:sz w:val="28"/>
          <w:lang w:val="en-US"/>
        </w:rPr>
        <w:t>LTD</w:t>
      </w:r>
      <w:r w:rsidRPr="00CA3866">
        <w:rPr>
          <w:sz w:val="28"/>
        </w:rPr>
        <w:t>.</w:t>
      </w:r>
      <w:r>
        <w:rPr>
          <w:sz w:val="28"/>
        </w:rPr>
        <w:t>»;</w:t>
      </w:r>
    </w:p>
    <w:p w:rsidR="002C6D64" w:rsidRDefault="002C6D64" w:rsidP="002C6D64">
      <w:pPr>
        <w:numPr>
          <w:ilvl w:val="0"/>
          <w:numId w:val="1"/>
        </w:numPr>
        <w:spacing w:after="0" w:line="240" w:lineRule="auto"/>
        <w:jc w:val="both"/>
        <w:rPr>
          <w:sz w:val="28"/>
        </w:rPr>
      </w:pPr>
      <w:r>
        <w:rPr>
          <w:sz w:val="28"/>
        </w:rPr>
        <w:t>экспертной оценки результативности соревновательной де</w:t>
      </w:r>
      <w:r>
        <w:rPr>
          <w:sz w:val="28"/>
        </w:rPr>
        <w:t>я</w:t>
      </w:r>
      <w:r>
        <w:rPr>
          <w:sz w:val="28"/>
        </w:rPr>
        <w:t>тельности высококвалифицированных боксеров Республики Б</w:t>
      </w:r>
      <w:r>
        <w:rPr>
          <w:sz w:val="28"/>
        </w:rPr>
        <w:t>е</w:t>
      </w:r>
      <w:r>
        <w:rPr>
          <w:sz w:val="28"/>
        </w:rPr>
        <w:t>ларусь.</w:t>
      </w:r>
    </w:p>
    <w:p w:rsidR="002C6D64" w:rsidRDefault="002C6D64" w:rsidP="002C6D64">
      <w:pPr>
        <w:ind w:firstLine="567"/>
        <w:jc w:val="both"/>
        <w:rPr>
          <w:sz w:val="28"/>
        </w:rPr>
      </w:pPr>
      <w:r>
        <w:rPr>
          <w:sz w:val="28"/>
        </w:rPr>
        <w:t>Разработаны «коэффициент результативности ударных действий», «коэффициент результативности защитных действий», отражающие эффективность ведения поединков боксеров в целом на турнире, в конкретном поединке, в раунде.</w:t>
      </w:r>
    </w:p>
    <w:p w:rsidR="002C6D64" w:rsidRDefault="002C6D64" w:rsidP="002C6D64">
      <w:pPr>
        <w:ind w:firstLine="567"/>
        <w:jc w:val="both"/>
        <w:rPr>
          <w:sz w:val="28"/>
        </w:rPr>
      </w:pPr>
      <w:r>
        <w:rPr>
          <w:sz w:val="28"/>
        </w:rPr>
        <w:t>К основным тенденциям развития современного бокса до насто</w:t>
      </w:r>
      <w:r>
        <w:rPr>
          <w:sz w:val="28"/>
        </w:rPr>
        <w:t>я</w:t>
      </w:r>
      <w:r>
        <w:rPr>
          <w:sz w:val="28"/>
        </w:rPr>
        <w:t>щего времени относили, во-первых, универсализацию подготовленн</w:t>
      </w:r>
      <w:r>
        <w:rPr>
          <w:sz w:val="28"/>
        </w:rPr>
        <w:t>о</w:t>
      </w:r>
      <w:r>
        <w:rPr>
          <w:sz w:val="28"/>
        </w:rPr>
        <w:t>сти боксеров, во-вторых, рост плотности и интенсивности боевых де</w:t>
      </w:r>
      <w:r>
        <w:rPr>
          <w:sz w:val="28"/>
        </w:rPr>
        <w:t>й</w:t>
      </w:r>
      <w:r>
        <w:rPr>
          <w:sz w:val="28"/>
        </w:rPr>
        <w:t>ствий (</w:t>
      </w:r>
      <w:proofErr w:type="spellStart"/>
      <w:r>
        <w:rPr>
          <w:sz w:val="28"/>
        </w:rPr>
        <w:t>А.В.Дмитриев</w:t>
      </w:r>
      <w:proofErr w:type="spellEnd"/>
      <w:r>
        <w:rPr>
          <w:sz w:val="28"/>
        </w:rPr>
        <w:t xml:space="preserve">, 1984, </w:t>
      </w:r>
      <w:proofErr w:type="spellStart"/>
      <w:r>
        <w:rPr>
          <w:sz w:val="28"/>
        </w:rPr>
        <w:t>Ю.Б.Никифоров</w:t>
      </w:r>
      <w:proofErr w:type="spellEnd"/>
      <w:r>
        <w:rPr>
          <w:sz w:val="28"/>
        </w:rPr>
        <w:t xml:space="preserve">, 1987, </w:t>
      </w:r>
      <w:proofErr w:type="spellStart"/>
      <w:r>
        <w:rPr>
          <w:sz w:val="28"/>
        </w:rPr>
        <w:t>А.Г.Ширяев</w:t>
      </w:r>
      <w:proofErr w:type="spellEnd"/>
      <w:r>
        <w:rPr>
          <w:sz w:val="28"/>
        </w:rPr>
        <w:t xml:space="preserve">, 1994, </w:t>
      </w:r>
      <w:proofErr w:type="spellStart"/>
      <w:r>
        <w:rPr>
          <w:sz w:val="28"/>
        </w:rPr>
        <w:t>Л.Н.Сальников</w:t>
      </w:r>
      <w:proofErr w:type="spellEnd"/>
      <w:r>
        <w:rPr>
          <w:sz w:val="28"/>
        </w:rPr>
        <w:t>, 1998 и др.).</w:t>
      </w:r>
    </w:p>
    <w:p w:rsidR="002C6D64" w:rsidRDefault="002C6D64" w:rsidP="002C6D64">
      <w:pPr>
        <w:ind w:firstLine="567"/>
        <w:jc w:val="both"/>
        <w:rPr>
          <w:sz w:val="28"/>
        </w:rPr>
      </w:pPr>
      <w:r>
        <w:rPr>
          <w:sz w:val="28"/>
        </w:rPr>
        <w:t>На Олимпийских Играх, Чемпионатах Мира и Европы периода 1980 – 1988 годов боксеры ведущих мировых школ бокса (СССР, Куба, Германия, Болгария, США) в среднем за бой наносили 84,4 – 108,7 уд</w:t>
      </w:r>
      <w:r>
        <w:rPr>
          <w:sz w:val="28"/>
        </w:rPr>
        <w:t>а</w:t>
      </w:r>
      <w:r>
        <w:rPr>
          <w:sz w:val="28"/>
        </w:rPr>
        <w:t>ров, из которых 17,4 – 26,9 доходили до цели, осуществляли 33 – 38 защитных действий (</w:t>
      </w:r>
      <w:proofErr w:type="spellStart"/>
      <w:r>
        <w:rPr>
          <w:sz w:val="28"/>
        </w:rPr>
        <w:t>О.П.Фролов</w:t>
      </w:r>
      <w:proofErr w:type="spellEnd"/>
      <w:r>
        <w:rPr>
          <w:sz w:val="28"/>
        </w:rPr>
        <w:t xml:space="preserve"> с </w:t>
      </w:r>
      <w:proofErr w:type="spellStart"/>
      <w:r>
        <w:rPr>
          <w:sz w:val="28"/>
        </w:rPr>
        <w:t>с</w:t>
      </w:r>
      <w:r>
        <w:rPr>
          <w:sz w:val="28"/>
        </w:rPr>
        <w:t>о</w:t>
      </w:r>
      <w:r>
        <w:rPr>
          <w:sz w:val="28"/>
        </w:rPr>
        <w:t>авт</w:t>
      </w:r>
      <w:proofErr w:type="spellEnd"/>
      <w:r>
        <w:rPr>
          <w:sz w:val="28"/>
        </w:rPr>
        <w:t>., 1988).</w:t>
      </w:r>
    </w:p>
    <w:p w:rsidR="002C6D64" w:rsidRDefault="002C6D64" w:rsidP="002C6D64">
      <w:pPr>
        <w:ind w:firstLine="567"/>
        <w:jc w:val="both"/>
        <w:rPr>
          <w:sz w:val="28"/>
        </w:rPr>
      </w:pPr>
      <w:r>
        <w:rPr>
          <w:sz w:val="28"/>
        </w:rPr>
        <w:t>Как уже отмечалось, внедрение электронной системы судейства в боксе внесло ряд корректив в количественные показатели соревнов</w:t>
      </w:r>
      <w:r>
        <w:rPr>
          <w:sz w:val="28"/>
        </w:rPr>
        <w:t>а</w:t>
      </w:r>
      <w:r>
        <w:rPr>
          <w:sz w:val="28"/>
        </w:rPr>
        <w:t>тельной деятельности на первенствах самого высокого ранга.</w:t>
      </w:r>
    </w:p>
    <w:p w:rsidR="002C6D64" w:rsidRDefault="002C6D64" w:rsidP="002C6D64">
      <w:pPr>
        <w:ind w:firstLine="567"/>
        <w:jc w:val="both"/>
        <w:rPr>
          <w:sz w:val="28"/>
        </w:rPr>
      </w:pPr>
      <w:r>
        <w:rPr>
          <w:sz w:val="28"/>
        </w:rPr>
        <w:lastRenderedPageBreak/>
        <w:t>В таблице 1 представлена количественная характеристика ударных и защитных действий европейских боксерских команд с учетом резул</w:t>
      </w:r>
      <w:r>
        <w:rPr>
          <w:sz w:val="28"/>
        </w:rPr>
        <w:t>ь</w:t>
      </w:r>
      <w:r>
        <w:rPr>
          <w:sz w:val="28"/>
        </w:rPr>
        <w:t>тативности их реализации на Чемпионате Европы 1998 года.</w:t>
      </w:r>
    </w:p>
    <w:p w:rsidR="002C6D64" w:rsidRDefault="002C6D64" w:rsidP="002C6D64">
      <w:pPr>
        <w:ind w:firstLine="567"/>
        <w:jc w:val="both"/>
        <w:rPr>
          <w:sz w:val="28"/>
        </w:rPr>
      </w:pPr>
      <w:r>
        <w:rPr>
          <w:sz w:val="28"/>
        </w:rPr>
        <w:t>Кроме того, после окончания Чемпионата Европы изменилась формула ведения поединков, которая в теперешнем виде выглядит так: 4 раунда по 2 минуты с 1 минутой отдыха между раундами.</w:t>
      </w:r>
    </w:p>
    <w:p w:rsidR="002C6D64" w:rsidRDefault="002C6D64" w:rsidP="002C6D64">
      <w:pPr>
        <w:ind w:firstLine="567"/>
        <w:jc w:val="both"/>
        <w:rPr>
          <w:sz w:val="28"/>
        </w:rPr>
      </w:pPr>
      <w:r>
        <w:rPr>
          <w:sz w:val="28"/>
        </w:rPr>
        <w:t>Как видно, общее количество наносимых ударов у боксеров к</w:t>
      </w:r>
      <w:r>
        <w:rPr>
          <w:sz w:val="28"/>
        </w:rPr>
        <w:t>о</w:t>
      </w:r>
      <w:r>
        <w:rPr>
          <w:sz w:val="28"/>
        </w:rPr>
        <w:t>манд-призеров составляет 40–50,1 ударов за бой, из которых дошедш</w:t>
      </w:r>
      <w:r>
        <w:rPr>
          <w:sz w:val="28"/>
        </w:rPr>
        <w:t>и</w:t>
      </w:r>
      <w:r>
        <w:rPr>
          <w:sz w:val="28"/>
        </w:rPr>
        <w:t>ми до цели, по определению судей, считаются 4,2–6,04. Очевидно что, по сравнению с соревнованиями 1985–1995 годов их количество знач</w:t>
      </w:r>
      <w:r>
        <w:rPr>
          <w:sz w:val="28"/>
        </w:rPr>
        <w:t>и</w:t>
      </w:r>
      <w:r>
        <w:rPr>
          <w:sz w:val="28"/>
        </w:rPr>
        <w:t>тельно уменьшилось. На лицо также снижение и общей плотности и интенсивности боевых действий.</w:t>
      </w:r>
    </w:p>
    <w:p w:rsidR="002C6D64" w:rsidRDefault="002C6D64" w:rsidP="002C6D64">
      <w:pPr>
        <w:ind w:firstLine="567"/>
        <w:jc w:val="both"/>
        <w:rPr>
          <w:sz w:val="28"/>
        </w:rPr>
      </w:pPr>
      <w:r>
        <w:rPr>
          <w:sz w:val="28"/>
        </w:rPr>
        <w:t>Представляется что, снижение общего количества ударов за бой, на наш взгляд, обусловлено тем, что в настоящее время наиболее э</w:t>
      </w:r>
      <w:r>
        <w:rPr>
          <w:sz w:val="28"/>
        </w:rPr>
        <w:t>ф</w:t>
      </w:r>
      <w:r>
        <w:rPr>
          <w:sz w:val="28"/>
        </w:rPr>
        <w:t>фективными и хорошо оцениваемыми судьями считаются одиночные удары, которые для судей сбоку хорошо видны и в случае достижения цели, как правило, не вызывают разногласий. Особенно, если они в</w:t>
      </w:r>
      <w:r>
        <w:rPr>
          <w:sz w:val="28"/>
        </w:rPr>
        <w:t>ы</w:t>
      </w:r>
      <w:r>
        <w:rPr>
          <w:sz w:val="28"/>
        </w:rPr>
        <w:t>полняются с дальней дистанции. Эффективные серии ударов, как пок</w:t>
      </w:r>
      <w:r>
        <w:rPr>
          <w:sz w:val="28"/>
        </w:rPr>
        <w:t>а</w:t>
      </w:r>
      <w:r>
        <w:rPr>
          <w:sz w:val="28"/>
        </w:rPr>
        <w:t>зывает практика, даже при достижении цели двух и более ударов из нее, судьями воспринимаются фиксацией как максимум и в лучшем случае одного очка. При этом степень оценки серии, выполненной в у</w:t>
      </w:r>
      <w:r>
        <w:rPr>
          <w:sz w:val="28"/>
        </w:rPr>
        <w:t>с</w:t>
      </w:r>
      <w:r>
        <w:rPr>
          <w:sz w:val="28"/>
        </w:rPr>
        <w:t xml:space="preserve">ловиях ближнего боя, не соответствует ее реальной эффективности в конкретной ситуации поединка и также сопровождается минимальным количеством очков. Удары в туловище в этом случае судьями практически не принимаются во внимание. Практика знает уже немало </w:t>
      </w:r>
      <w:proofErr w:type="gramStart"/>
      <w:r>
        <w:rPr>
          <w:sz w:val="28"/>
        </w:rPr>
        <w:t>примеров</w:t>
      </w:r>
      <w:proofErr w:type="gramEnd"/>
      <w:r>
        <w:rPr>
          <w:sz w:val="28"/>
        </w:rPr>
        <w:t xml:space="preserve"> когда один из боксеров после удара в туловище оказывается в но</w:t>
      </w:r>
      <w:r>
        <w:rPr>
          <w:sz w:val="28"/>
        </w:rPr>
        <w:t>к</w:t>
      </w:r>
      <w:r>
        <w:rPr>
          <w:sz w:val="28"/>
        </w:rPr>
        <w:t>дауне, а на экране монитора зачетного очка не фиксируется.</w:t>
      </w:r>
    </w:p>
    <w:p w:rsidR="002C6D64" w:rsidRDefault="002C6D64" w:rsidP="002C6D64">
      <w:pPr>
        <w:ind w:firstLine="567"/>
        <w:jc w:val="both"/>
        <w:rPr>
          <w:sz w:val="28"/>
        </w:rPr>
      </w:pPr>
      <w:r>
        <w:rPr>
          <w:sz w:val="28"/>
        </w:rPr>
        <w:t>В этих условиях совершенно иное значение приобретает умение передвигаться и маневрировать по рингу на протяжении всего боя и, особенно, в конце поединка при достижении перевеса в очках.</w:t>
      </w:r>
    </w:p>
    <w:p w:rsidR="002C6D64" w:rsidRDefault="002C6D64" w:rsidP="002C6D64">
      <w:pPr>
        <w:ind w:firstLine="567"/>
        <w:jc w:val="both"/>
        <w:rPr>
          <w:sz w:val="28"/>
        </w:rPr>
      </w:pPr>
      <w:r>
        <w:rPr>
          <w:sz w:val="28"/>
        </w:rPr>
        <w:t>Таким образом, на первый план выдвигается способность не пот</w:t>
      </w:r>
      <w:r>
        <w:rPr>
          <w:sz w:val="28"/>
        </w:rPr>
        <w:t>е</w:t>
      </w:r>
      <w:r>
        <w:rPr>
          <w:sz w:val="28"/>
        </w:rPr>
        <w:t>рять заработанные зачетные очки, пусть даже перевес минимальный. Именно в такой манере сегодня боксируют лидеры мирового и европе</w:t>
      </w:r>
      <w:r>
        <w:rPr>
          <w:sz w:val="28"/>
        </w:rPr>
        <w:t>й</w:t>
      </w:r>
      <w:r>
        <w:rPr>
          <w:sz w:val="28"/>
        </w:rPr>
        <w:t xml:space="preserve">ского бокса </w:t>
      </w:r>
      <w:proofErr w:type="spellStart"/>
      <w:r>
        <w:rPr>
          <w:sz w:val="28"/>
        </w:rPr>
        <w:t>О.Саитов</w:t>
      </w:r>
      <w:proofErr w:type="spellEnd"/>
      <w:r>
        <w:rPr>
          <w:sz w:val="28"/>
        </w:rPr>
        <w:t xml:space="preserve">, </w:t>
      </w:r>
      <w:proofErr w:type="spellStart"/>
      <w:r>
        <w:rPr>
          <w:sz w:val="28"/>
        </w:rPr>
        <w:t>А.Лебзяк</w:t>
      </w:r>
      <w:proofErr w:type="spellEnd"/>
      <w:r>
        <w:rPr>
          <w:sz w:val="28"/>
        </w:rPr>
        <w:t xml:space="preserve">, </w:t>
      </w:r>
      <w:proofErr w:type="spellStart"/>
      <w:r>
        <w:rPr>
          <w:sz w:val="28"/>
        </w:rPr>
        <w:t>К.Хусте</w:t>
      </w:r>
      <w:proofErr w:type="spellEnd"/>
      <w:r>
        <w:rPr>
          <w:sz w:val="28"/>
        </w:rPr>
        <w:t xml:space="preserve">, </w:t>
      </w:r>
      <w:proofErr w:type="spellStart"/>
      <w:r>
        <w:rPr>
          <w:sz w:val="28"/>
        </w:rPr>
        <w:t>А.Лезин</w:t>
      </w:r>
      <w:proofErr w:type="spellEnd"/>
      <w:r>
        <w:rPr>
          <w:sz w:val="28"/>
        </w:rPr>
        <w:t xml:space="preserve">, </w:t>
      </w:r>
      <w:proofErr w:type="spellStart"/>
      <w:r>
        <w:rPr>
          <w:sz w:val="28"/>
        </w:rPr>
        <w:t>А.Малетин</w:t>
      </w:r>
      <w:proofErr w:type="spellEnd"/>
      <w:r>
        <w:rPr>
          <w:sz w:val="28"/>
        </w:rPr>
        <w:t>.</w:t>
      </w:r>
    </w:p>
    <w:p w:rsidR="002C6D64" w:rsidRDefault="002C6D64" w:rsidP="002C6D64">
      <w:pPr>
        <w:ind w:firstLine="567"/>
        <w:jc w:val="both"/>
        <w:rPr>
          <w:sz w:val="28"/>
        </w:rPr>
      </w:pPr>
      <w:r>
        <w:rPr>
          <w:sz w:val="28"/>
        </w:rPr>
        <w:lastRenderedPageBreak/>
        <w:t xml:space="preserve">Следует подчеркнуть, что перечисленные </w:t>
      </w:r>
      <w:proofErr w:type="gramStart"/>
      <w:r>
        <w:rPr>
          <w:sz w:val="28"/>
        </w:rPr>
        <w:t>обстоятельства</w:t>
      </w:r>
      <w:proofErr w:type="gramEnd"/>
      <w:r>
        <w:rPr>
          <w:sz w:val="28"/>
        </w:rPr>
        <w:t xml:space="preserve"> тем не менее требуют от боксера хорошего уровня физической и функциональной подгото</w:t>
      </w:r>
      <w:r>
        <w:rPr>
          <w:sz w:val="28"/>
        </w:rPr>
        <w:t>в</w:t>
      </w:r>
      <w:r>
        <w:rPr>
          <w:sz w:val="28"/>
        </w:rPr>
        <w:t>ленности.</w:t>
      </w:r>
    </w:p>
    <w:p w:rsidR="002C6D64" w:rsidRDefault="002C6D64" w:rsidP="002C6D64">
      <w:pPr>
        <w:ind w:firstLine="567"/>
        <w:jc w:val="both"/>
        <w:rPr>
          <w:sz w:val="28"/>
        </w:rPr>
      </w:pPr>
      <w:r>
        <w:rPr>
          <w:sz w:val="28"/>
        </w:rPr>
        <w:t>Как следует из таблицы 1, боксеры национальной команды РБ на Чемпионате Европы 1998 года в среднем за бой проводили 45,0 ударов, из которых 5,2 засчитывались. При этом они пропускали 42,9 ударов при 5,3 оцененных. Интенсивность боевых действий повышалась от первого раунда (5,6 ударов и 0,5 очков за них) ко второму (9,5/1,2 соо</w:t>
      </w:r>
      <w:r>
        <w:rPr>
          <w:sz w:val="28"/>
        </w:rPr>
        <w:t>т</w:t>
      </w:r>
      <w:r>
        <w:rPr>
          <w:sz w:val="28"/>
        </w:rPr>
        <w:t>ветственно) и третьему (9,9/1,3), несколько снижалась в четвертом р</w:t>
      </w:r>
      <w:r>
        <w:rPr>
          <w:sz w:val="28"/>
        </w:rPr>
        <w:t>а</w:t>
      </w:r>
      <w:r>
        <w:rPr>
          <w:sz w:val="28"/>
        </w:rPr>
        <w:t>унде (9,7/1,1), но в пятом достигла наивысших значений по общ</w:t>
      </w:r>
      <w:r>
        <w:rPr>
          <w:sz w:val="28"/>
        </w:rPr>
        <w:t>е</w:t>
      </w:r>
      <w:r>
        <w:rPr>
          <w:sz w:val="28"/>
        </w:rPr>
        <w:t>му количеству (10,6), но практически при самой низкой оценке судей (1,05).</w:t>
      </w:r>
    </w:p>
    <w:p w:rsidR="002C6D64" w:rsidRDefault="002C6D64" w:rsidP="002C6D64">
      <w:pPr>
        <w:ind w:firstLine="567"/>
        <w:jc w:val="both"/>
        <w:rPr>
          <w:sz w:val="28"/>
        </w:rPr>
      </w:pPr>
      <w:r>
        <w:rPr>
          <w:sz w:val="28"/>
        </w:rPr>
        <w:t>В принципе, тенденция довольно низкой активности боксеров в первом раунде характерна для всех команд европейского континента и обусловлена тактическими особенностями начала поединка и решением разведывательных задач.</w:t>
      </w:r>
    </w:p>
    <w:p w:rsidR="002C6D64" w:rsidRDefault="002C6D64" w:rsidP="002C6D64">
      <w:pPr>
        <w:ind w:firstLine="567"/>
        <w:jc w:val="both"/>
        <w:rPr>
          <w:sz w:val="28"/>
        </w:rPr>
      </w:pPr>
      <w:r>
        <w:rPr>
          <w:sz w:val="28"/>
        </w:rPr>
        <w:t>Большее внимание, на наш взгляд, следует обратить на средние значения оценок судей и количество пропускаемых ударов в раундах. Так, у лидеров соотношение наносимых и пропускаемых ударов на протяжении всех пяти раундов сохраняется, причем количество первых всегда превосходит (Россия, Украина, Румыния). Некоторые команды имеют обратное соответствие лишь в одном раунде (Турция, Венгрия, Германия). Наличие такой тенденции в двух и более раундах уже хара</w:t>
      </w:r>
      <w:r>
        <w:rPr>
          <w:sz w:val="28"/>
        </w:rPr>
        <w:t>к</w:t>
      </w:r>
      <w:r>
        <w:rPr>
          <w:sz w:val="28"/>
        </w:rPr>
        <w:t>терно лишь для сборных, которые не вошли в число потенциальных л</w:t>
      </w:r>
      <w:r>
        <w:rPr>
          <w:sz w:val="28"/>
        </w:rPr>
        <w:t>и</w:t>
      </w:r>
      <w:r>
        <w:rPr>
          <w:sz w:val="28"/>
        </w:rPr>
        <w:t xml:space="preserve">деров. Кроме того, следует отметить, что </w:t>
      </w:r>
      <w:proofErr w:type="gramStart"/>
      <w:r>
        <w:rPr>
          <w:sz w:val="28"/>
        </w:rPr>
        <w:t>у</w:t>
      </w:r>
      <w:proofErr w:type="gramEnd"/>
      <w:r>
        <w:rPr>
          <w:sz w:val="28"/>
        </w:rPr>
        <w:t xml:space="preserve"> </w:t>
      </w:r>
      <w:proofErr w:type="gramStart"/>
      <w:r>
        <w:rPr>
          <w:sz w:val="28"/>
        </w:rPr>
        <w:t>хорошее</w:t>
      </w:r>
      <w:proofErr w:type="gramEnd"/>
      <w:r>
        <w:rPr>
          <w:sz w:val="28"/>
        </w:rPr>
        <w:t xml:space="preserve"> выступление к</w:t>
      </w:r>
      <w:r>
        <w:rPr>
          <w:sz w:val="28"/>
        </w:rPr>
        <w:t>о</w:t>
      </w:r>
      <w:r>
        <w:rPr>
          <w:sz w:val="28"/>
        </w:rPr>
        <w:t>манды сопровождается высокими показателями оценки результативных ударов (1,2–1,7) более чем в двух раундах. Данный критерий, на наш взгляд, отражает качественную сторону выполняемых технических эл</w:t>
      </w:r>
      <w:r>
        <w:rPr>
          <w:sz w:val="28"/>
        </w:rPr>
        <w:t>е</w:t>
      </w:r>
      <w:r>
        <w:rPr>
          <w:sz w:val="28"/>
        </w:rPr>
        <w:t>ментов в равной степени как ударного, так и защитного плана.</w:t>
      </w:r>
    </w:p>
    <w:p w:rsidR="002C6D64" w:rsidRDefault="002C6D64" w:rsidP="002C6D64">
      <w:pPr>
        <w:ind w:firstLine="567"/>
        <w:jc w:val="both"/>
        <w:rPr>
          <w:sz w:val="28"/>
        </w:rPr>
      </w:pPr>
      <w:r>
        <w:rPr>
          <w:sz w:val="28"/>
        </w:rPr>
        <w:t>Положительный перевес общего количества наносимых ударов за бой имеют все представители первых десяти мест, в том числе и сбо</w:t>
      </w:r>
      <w:r>
        <w:rPr>
          <w:sz w:val="28"/>
        </w:rPr>
        <w:t>р</w:t>
      </w:r>
      <w:r>
        <w:rPr>
          <w:sz w:val="28"/>
        </w:rPr>
        <w:t>ная РБ за исключением сборных Италии и Германии, у которых более высокое командное место обеспечено хоть и минимальным количес</w:t>
      </w:r>
      <w:r>
        <w:rPr>
          <w:sz w:val="28"/>
        </w:rPr>
        <w:t>т</w:t>
      </w:r>
      <w:r>
        <w:rPr>
          <w:sz w:val="28"/>
        </w:rPr>
        <w:t xml:space="preserve">вом призеров (по одному человеку), но максимальным их результатом (первое место). По всей вероятности только такие соотношения могут обеспечивать высокие </w:t>
      </w:r>
      <w:r>
        <w:rPr>
          <w:sz w:val="28"/>
        </w:rPr>
        <w:lastRenderedPageBreak/>
        <w:t>результаты выступления команды на междун</w:t>
      </w:r>
      <w:r>
        <w:rPr>
          <w:sz w:val="28"/>
        </w:rPr>
        <w:t>а</w:t>
      </w:r>
      <w:r>
        <w:rPr>
          <w:sz w:val="28"/>
        </w:rPr>
        <w:t>родной арене. В этом случае коэффициент оценки должен быть не ниже 4,2 при обязательном превосходстве над аналогичными величинами пропущенных ударов. В числе таких сборных европейского бокса на с</w:t>
      </w:r>
      <w:r>
        <w:rPr>
          <w:sz w:val="28"/>
        </w:rPr>
        <w:t>е</w:t>
      </w:r>
      <w:r>
        <w:rPr>
          <w:sz w:val="28"/>
        </w:rPr>
        <w:t>годняшний день находится и национальная команда РБ. Однако</w:t>
      </w:r>
      <w:proofErr w:type="gramStart"/>
      <w:r>
        <w:rPr>
          <w:sz w:val="28"/>
        </w:rPr>
        <w:t>,</w:t>
      </w:r>
      <w:proofErr w:type="gramEnd"/>
      <w:r>
        <w:rPr>
          <w:sz w:val="28"/>
        </w:rPr>
        <w:t xml:space="preserve"> она является практически единственной из них, где боксеры по оценкам с</w:t>
      </w:r>
      <w:r>
        <w:rPr>
          <w:sz w:val="28"/>
        </w:rPr>
        <w:t>у</w:t>
      </w:r>
      <w:r>
        <w:rPr>
          <w:sz w:val="28"/>
        </w:rPr>
        <w:t xml:space="preserve">дей больше пропустили ударов, чем нанесли. </w:t>
      </w:r>
    </w:p>
    <w:p w:rsidR="002C6D64" w:rsidRDefault="002C6D64" w:rsidP="002C6D64">
      <w:pPr>
        <w:jc w:val="center"/>
        <w:rPr>
          <w:sz w:val="28"/>
        </w:rPr>
        <w:sectPr w:rsidR="002C6D64">
          <w:pgSz w:w="11906" w:h="16838"/>
          <w:pgMar w:top="1440" w:right="851" w:bottom="1440" w:left="1418" w:header="720" w:footer="720" w:gutter="0"/>
          <w:cols w:space="720"/>
        </w:sectPr>
      </w:pPr>
    </w:p>
    <w:p w:rsidR="002C6D64" w:rsidRDefault="002C6D64" w:rsidP="002C6D64">
      <w:pPr>
        <w:jc w:val="right"/>
        <w:rPr>
          <w:sz w:val="28"/>
        </w:rPr>
      </w:pPr>
      <w:r>
        <w:rPr>
          <w:sz w:val="28"/>
        </w:rPr>
        <w:lastRenderedPageBreak/>
        <w:t>Таблица 1</w:t>
      </w:r>
    </w:p>
    <w:p w:rsidR="002C6D64" w:rsidRDefault="002C6D64" w:rsidP="002C6D64">
      <w:pPr>
        <w:jc w:val="center"/>
        <w:rPr>
          <w:sz w:val="24"/>
        </w:rPr>
      </w:pPr>
      <w:r>
        <w:rPr>
          <w:sz w:val="24"/>
        </w:rPr>
        <w:t>Количественные показатели соревновательной деятельности боксеров на Че</w:t>
      </w:r>
      <w:r>
        <w:rPr>
          <w:sz w:val="24"/>
        </w:rPr>
        <w:t>м</w:t>
      </w:r>
      <w:r>
        <w:rPr>
          <w:sz w:val="24"/>
        </w:rPr>
        <w:t>пионате Европы 1998 года</w:t>
      </w:r>
    </w:p>
    <w:p w:rsidR="002C6D64" w:rsidRDefault="002C6D64" w:rsidP="002C6D64">
      <w:pPr>
        <w:rPr>
          <w:sz w:val="24"/>
        </w:rPr>
      </w:pPr>
    </w:p>
    <w:tbl>
      <w:tblPr>
        <w:tblW w:w="0" w:type="auto"/>
        <w:tblLayout w:type="fixed"/>
        <w:tblLook w:val="0000" w:firstRow="0" w:lastRow="0" w:firstColumn="0" w:lastColumn="0" w:noHBand="0" w:noVBand="0"/>
      </w:tblPr>
      <w:tblGrid>
        <w:gridCol w:w="534"/>
        <w:gridCol w:w="1289"/>
        <w:gridCol w:w="860"/>
        <w:gridCol w:w="676"/>
        <w:gridCol w:w="756"/>
        <w:gridCol w:w="671"/>
        <w:gridCol w:w="762"/>
        <w:gridCol w:w="721"/>
        <w:gridCol w:w="721"/>
        <w:gridCol w:w="721"/>
        <w:gridCol w:w="721"/>
        <w:gridCol w:w="721"/>
        <w:gridCol w:w="721"/>
        <w:gridCol w:w="721"/>
        <w:gridCol w:w="721"/>
        <w:gridCol w:w="721"/>
        <w:gridCol w:w="721"/>
        <w:gridCol w:w="8"/>
        <w:gridCol w:w="696"/>
        <w:gridCol w:w="704"/>
        <w:gridCol w:w="10"/>
      </w:tblGrid>
      <w:tr w:rsidR="002C6D64" w:rsidTr="00227760">
        <w:tblPrEx>
          <w:tblCellMar>
            <w:top w:w="0" w:type="dxa"/>
            <w:bottom w:w="0" w:type="dxa"/>
          </w:tblCellMar>
        </w:tblPrEx>
        <w:trPr>
          <w:cantSplit/>
        </w:trPr>
        <w:tc>
          <w:tcPr>
            <w:tcW w:w="534" w:type="dxa"/>
            <w:vMerge w:val="restart"/>
            <w:tcBorders>
              <w:top w:val="single" w:sz="6" w:space="0" w:color="auto"/>
              <w:left w:val="single" w:sz="6" w:space="0" w:color="auto"/>
              <w:right w:val="single" w:sz="6" w:space="0" w:color="auto"/>
            </w:tcBorders>
            <w:vAlign w:val="center"/>
          </w:tcPr>
          <w:p w:rsidR="002C6D64" w:rsidRDefault="002C6D64" w:rsidP="00227760">
            <w:pPr>
              <w:jc w:val="center"/>
              <w:rPr>
                <w:sz w:val="20"/>
              </w:rPr>
            </w:pPr>
            <w:r>
              <w:rPr>
                <w:sz w:val="20"/>
              </w:rPr>
              <w:t>Место</w:t>
            </w:r>
          </w:p>
        </w:tc>
        <w:tc>
          <w:tcPr>
            <w:tcW w:w="1289" w:type="dxa"/>
            <w:vMerge w:val="restart"/>
            <w:tcBorders>
              <w:top w:val="single" w:sz="6" w:space="0" w:color="auto"/>
              <w:left w:val="nil"/>
              <w:right w:val="single" w:sz="6" w:space="0" w:color="auto"/>
            </w:tcBorders>
            <w:vAlign w:val="center"/>
          </w:tcPr>
          <w:p w:rsidR="002C6D64" w:rsidRDefault="002C6D64" w:rsidP="00227760">
            <w:pPr>
              <w:jc w:val="center"/>
              <w:rPr>
                <w:sz w:val="20"/>
              </w:rPr>
            </w:pPr>
            <w:r>
              <w:rPr>
                <w:sz w:val="20"/>
              </w:rPr>
              <w:t>Команда</w:t>
            </w:r>
          </w:p>
        </w:tc>
        <w:tc>
          <w:tcPr>
            <w:tcW w:w="860" w:type="dxa"/>
            <w:vMerge w:val="restart"/>
            <w:tcBorders>
              <w:top w:val="single" w:sz="6" w:space="0" w:color="auto"/>
              <w:left w:val="nil"/>
              <w:right w:val="single" w:sz="6" w:space="0" w:color="auto"/>
            </w:tcBorders>
            <w:vAlign w:val="center"/>
          </w:tcPr>
          <w:p w:rsidR="002C6D64" w:rsidRDefault="002C6D64" w:rsidP="00227760">
            <w:pPr>
              <w:jc w:val="center"/>
              <w:rPr>
                <w:sz w:val="20"/>
              </w:rPr>
            </w:pPr>
            <w:r>
              <w:rPr>
                <w:sz w:val="20"/>
              </w:rPr>
              <w:t>Кол-во участников</w:t>
            </w:r>
          </w:p>
        </w:tc>
        <w:tc>
          <w:tcPr>
            <w:tcW w:w="676" w:type="dxa"/>
            <w:vMerge w:val="restart"/>
            <w:tcBorders>
              <w:top w:val="single" w:sz="6" w:space="0" w:color="auto"/>
              <w:left w:val="nil"/>
              <w:right w:val="single" w:sz="6" w:space="0" w:color="auto"/>
            </w:tcBorders>
            <w:vAlign w:val="center"/>
          </w:tcPr>
          <w:p w:rsidR="002C6D64" w:rsidRDefault="002C6D64" w:rsidP="00227760">
            <w:pPr>
              <w:jc w:val="center"/>
              <w:rPr>
                <w:sz w:val="20"/>
              </w:rPr>
            </w:pPr>
            <w:r>
              <w:rPr>
                <w:sz w:val="20"/>
              </w:rPr>
              <w:t>Кол-во боев</w:t>
            </w:r>
          </w:p>
        </w:tc>
        <w:tc>
          <w:tcPr>
            <w:tcW w:w="756" w:type="dxa"/>
            <w:vMerge w:val="restart"/>
            <w:tcBorders>
              <w:top w:val="single" w:sz="6" w:space="0" w:color="auto"/>
              <w:left w:val="nil"/>
              <w:right w:val="single" w:sz="6" w:space="0" w:color="auto"/>
            </w:tcBorders>
            <w:vAlign w:val="center"/>
          </w:tcPr>
          <w:p w:rsidR="002C6D64" w:rsidRDefault="002C6D64" w:rsidP="00227760">
            <w:pPr>
              <w:jc w:val="center"/>
              <w:rPr>
                <w:sz w:val="20"/>
              </w:rPr>
            </w:pPr>
            <w:r>
              <w:rPr>
                <w:sz w:val="20"/>
              </w:rPr>
              <w:t>Кол-во побед</w:t>
            </w:r>
          </w:p>
        </w:tc>
        <w:tc>
          <w:tcPr>
            <w:tcW w:w="671" w:type="dxa"/>
            <w:vMerge w:val="restart"/>
            <w:tcBorders>
              <w:top w:val="single" w:sz="6" w:space="0" w:color="auto"/>
              <w:left w:val="nil"/>
              <w:right w:val="single" w:sz="6" w:space="0" w:color="auto"/>
            </w:tcBorders>
            <w:vAlign w:val="center"/>
          </w:tcPr>
          <w:p w:rsidR="002C6D64" w:rsidRDefault="002C6D64" w:rsidP="00227760">
            <w:pPr>
              <w:jc w:val="center"/>
              <w:rPr>
                <w:sz w:val="20"/>
              </w:rPr>
            </w:pPr>
            <w:r>
              <w:rPr>
                <w:sz w:val="20"/>
              </w:rPr>
              <w:t>Кол-во призеров</w:t>
            </w:r>
          </w:p>
        </w:tc>
        <w:tc>
          <w:tcPr>
            <w:tcW w:w="762" w:type="dxa"/>
            <w:vMerge w:val="restart"/>
            <w:tcBorders>
              <w:top w:val="single" w:sz="6" w:space="0" w:color="auto"/>
              <w:left w:val="nil"/>
              <w:right w:val="single" w:sz="6" w:space="0" w:color="auto"/>
            </w:tcBorders>
            <w:vAlign w:val="center"/>
          </w:tcPr>
          <w:p w:rsidR="002C6D64" w:rsidRDefault="002C6D64" w:rsidP="00227760">
            <w:pPr>
              <w:jc w:val="center"/>
              <w:rPr>
                <w:sz w:val="20"/>
              </w:rPr>
            </w:pPr>
            <w:r>
              <w:rPr>
                <w:sz w:val="20"/>
              </w:rPr>
              <w:t xml:space="preserve">Медали </w:t>
            </w:r>
          </w:p>
          <w:p w:rsidR="002C6D64" w:rsidRDefault="002C6D64" w:rsidP="00227760">
            <w:pPr>
              <w:jc w:val="center"/>
              <w:rPr>
                <w:sz w:val="20"/>
              </w:rPr>
            </w:pPr>
          </w:p>
        </w:tc>
        <w:tc>
          <w:tcPr>
            <w:tcW w:w="7218" w:type="dxa"/>
            <w:gridSpan w:val="11"/>
            <w:tcBorders>
              <w:top w:val="single" w:sz="6" w:space="0" w:color="auto"/>
              <w:left w:val="nil"/>
            </w:tcBorders>
            <w:vAlign w:val="center"/>
          </w:tcPr>
          <w:p w:rsidR="002C6D64" w:rsidRDefault="002C6D64" w:rsidP="00227760">
            <w:pPr>
              <w:jc w:val="center"/>
              <w:rPr>
                <w:sz w:val="20"/>
              </w:rPr>
            </w:pPr>
            <w:r>
              <w:rPr>
                <w:sz w:val="20"/>
              </w:rPr>
              <w:t>Количество нанесенных и пропущенных ударов по раундам</w:t>
            </w:r>
          </w:p>
        </w:tc>
        <w:tc>
          <w:tcPr>
            <w:tcW w:w="1410" w:type="dxa"/>
            <w:gridSpan w:val="3"/>
            <w:tcBorders>
              <w:top w:val="single" w:sz="6" w:space="0" w:color="auto"/>
              <w:left w:val="single" w:sz="6" w:space="0" w:color="auto"/>
              <w:right w:val="single" w:sz="6" w:space="0" w:color="auto"/>
            </w:tcBorders>
          </w:tcPr>
          <w:p w:rsidR="002C6D64" w:rsidRDefault="002C6D64" w:rsidP="00227760">
            <w:pPr>
              <w:jc w:val="center"/>
              <w:rPr>
                <w:sz w:val="20"/>
              </w:rPr>
            </w:pPr>
            <w:r>
              <w:rPr>
                <w:sz w:val="20"/>
              </w:rPr>
              <w:t>Кол-во нан</w:t>
            </w:r>
            <w:r>
              <w:rPr>
                <w:sz w:val="20"/>
              </w:rPr>
              <w:t>е</w:t>
            </w:r>
            <w:r>
              <w:rPr>
                <w:sz w:val="20"/>
              </w:rPr>
              <w:t>сенных и пропущенных ударов за бой</w:t>
            </w:r>
          </w:p>
        </w:tc>
      </w:tr>
      <w:tr w:rsidR="002C6D64" w:rsidTr="00227760">
        <w:tblPrEx>
          <w:tblCellMar>
            <w:top w:w="0" w:type="dxa"/>
            <w:bottom w:w="0" w:type="dxa"/>
          </w:tblCellMar>
        </w:tblPrEx>
        <w:trPr>
          <w:gridAfter w:val="1"/>
          <w:wAfter w:w="10" w:type="dxa"/>
          <w:cantSplit/>
        </w:trPr>
        <w:tc>
          <w:tcPr>
            <w:tcW w:w="534" w:type="dxa"/>
            <w:vMerge/>
            <w:tcBorders>
              <w:left w:val="single" w:sz="6" w:space="0" w:color="auto"/>
              <w:right w:val="single" w:sz="6" w:space="0" w:color="auto"/>
            </w:tcBorders>
          </w:tcPr>
          <w:p w:rsidR="002C6D64" w:rsidRDefault="002C6D64" w:rsidP="00227760">
            <w:pPr>
              <w:jc w:val="center"/>
              <w:rPr>
                <w:sz w:val="24"/>
              </w:rPr>
            </w:pPr>
          </w:p>
        </w:tc>
        <w:tc>
          <w:tcPr>
            <w:tcW w:w="1289" w:type="dxa"/>
            <w:vMerge/>
            <w:tcBorders>
              <w:left w:val="nil"/>
              <w:right w:val="single" w:sz="6" w:space="0" w:color="auto"/>
            </w:tcBorders>
          </w:tcPr>
          <w:p w:rsidR="002C6D64" w:rsidRDefault="002C6D64" w:rsidP="00227760">
            <w:pPr>
              <w:jc w:val="center"/>
              <w:rPr>
                <w:sz w:val="24"/>
              </w:rPr>
            </w:pPr>
          </w:p>
        </w:tc>
        <w:tc>
          <w:tcPr>
            <w:tcW w:w="860" w:type="dxa"/>
            <w:vMerge/>
            <w:tcBorders>
              <w:left w:val="nil"/>
              <w:right w:val="single" w:sz="6" w:space="0" w:color="auto"/>
            </w:tcBorders>
          </w:tcPr>
          <w:p w:rsidR="002C6D64" w:rsidRDefault="002C6D64" w:rsidP="00227760">
            <w:pPr>
              <w:jc w:val="center"/>
              <w:rPr>
                <w:sz w:val="24"/>
              </w:rPr>
            </w:pPr>
          </w:p>
        </w:tc>
        <w:tc>
          <w:tcPr>
            <w:tcW w:w="676" w:type="dxa"/>
            <w:vMerge/>
            <w:tcBorders>
              <w:left w:val="nil"/>
              <w:right w:val="single" w:sz="6" w:space="0" w:color="auto"/>
            </w:tcBorders>
          </w:tcPr>
          <w:p w:rsidR="002C6D64" w:rsidRDefault="002C6D64" w:rsidP="00227760">
            <w:pPr>
              <w:jc w:val="center"/>
              <w:rPr>
                <w:sz w:val="24"/>
              </w:rPr>
            </w:pPr>
          </w:p>
        </w:tc>
        <w:tc>
          <w:tcPr>
            <w:tcW w:w="756" w:type="dxa"/>
            <w:vMerge/>
            <w:tcBorders>
              <w:left w:val="nil"/>
              <w:right w:val="single" w:sz="6" w:space="0" w:color="auto"/>
            </w:tcBorders>
          </w:tcPr>
          <w:p w:rsidR="002C6D64" w:rsidRDefault="002C6D64" w:rsidP="00227760">
            <w:pPr>
              <w:jc w:val="center"/>
              <w:rPr>
                <w:sz w:val="24"/>
              </w:rPr>
            </w:pPr>
          </w:p>
        </w:tc>
        <w:tc>
          <w:tcPr>
            <w:tcW w:w="671" w:type="dxa"/>
            <w:vMerge/>
            <w:tcBorders>
              <w:left w:val="nil"/>
              <w:right w:val="single" w:sz="6" w:space="0" w:color="auto"/>
            </w:tcBorders>
          </w:tcPr>
          <w:p w:rsidR="002C6D64" w:rsidRDefault="002C6D64" w:rsidP="00227760">
            <w:pPr>
              <w:jc w:val="center"/>
              <w:rPr>
                <w:sz w:val="24"/>
              </w:rPr>
            </w:pPr>
          </w:p>
        </w:tc>
        <w:tc>
          <w:tcPr>
            <w:tcW w:w="762" w:type="dxa"/>
            <w:vMerge/>
            <w:tcBorders>
              <w:left w:val="nil"/>
              <w:right w:val="single" w:sz="6" w:space="0" w:color="auto"/>
            </w:tcBorders>
          </w:tcPr>
          <w:p w:rsidR="002C6D64" w:rsidRDefault="002C6D64" w:rsidP="00227760">
            <w:pPr>
              <w:jc w:val="center"/>
              <w:rPr>
                <w:sz w:val="24"/>
              </w:rPr>
            </w:pPr>
          </w:p>
        </w:tc>
        <w:tc>
          <w:tcPr>
            <w:tcW w:w="1442" w:type="dxa"/>
            <w:gridSpan w:val="2"/>
            <w:tcBorders>
              <w:top w:val="single" w:sz="6" w:space="0" w:color="auto"/>
              <w:left w:val="nil"/>
              <w:bottom w:val="single" w:sz="6" w:space="0" w:color="auto"/>
              <w:right w:val="single" w:sz="6" w:space="0" w:color="auto"/>
            </w:tcBorders>
          </w:tcPr>
          <w:p w:rsidR="002C6D64" w:rsidRDefault="002C6D64" w:rsidP="00227760">
            <w:pPr>
              <w:jc w:val="center"/>
              <w:rPr>
                <w:sz w:val="24"/>
              </w:rPr>
            </w:pPr>
            <w:r>
              <w:rPr>
                <w:sz w:val="24"/>
              </w:rPr>
              <w:t>1 раунд</w:t>
            </w:r>
          </w:p>
        </w:tc>
        <w:tc>
          <w:tcPr>
            <w:tcW w:w="1442" w:type="dxa"/>
            <w:gridSpan w:val="2"/>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2 раунд</w:t>
            </w:r>
          </w:p>
        </w:tc>
        <w:tc>
          <w:tcPr>
            <w:tcW w:w="1442" w:type="dxa"/>
            <w:gridSpan w:val="2"/>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3 раунд</w:t>
            </w:r>
          </w:p>
        </w:tc>
        <w:tc>
          <w:tcPr>
            <w:tcW w:w="1442" w:type="dxa"/>
            <w:gridSpan w:val="2"/>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4 раунд</w:t>
            </w:r>
          </w:p>
        </w:tc>
        <w:tc>
          <w:tcPr>
            <w:tcW w:w="1442" w:type="dxa"/>
            <w:gridSpan w:val="2"/>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5 раунд</w:t>
            </w:r>
          </w:p>
        </w:tc>
        <w:tc>
          <w:tcPr>
            <w:tcW w:w="704" w:type="dxa"/>
            <w:gridSpan w:val="2"/>
            <w:tcBorders>
              <w:top w:val="single" w:sz="6" w:space="0" w:color="auto"/>
              <w:left w:val="single" w:sz="6" w:space="0" w:color="auto"/>
              <w:right w:val="single" w:sz="6" w:space="0" w:color="auto"/>
            </w:tcBorders>
          </w:tcPr>
          <w:p w:rsidR="002C6D64" w:rsidRDefault="002C6D64" w:rsidP="00227760">
            <w:pPr>
              <w:jc w:val="center"/>
              <w:rPr>
                <w:sz w:val="24"/>
              </w:rPr>
            </w:pPr>
          </w:p>
        </w:tc>
        <w:tc>
          <w:tcPr>
            <w:tcW w:w="704" w:type="dxa"/>
            <w:tcBorders>
              <w:top w:val="single" w:sz="6" w:space="0" w:color="auto"/>
              <w:left w:val="single" w:sz="6" w:space="0" w:color="auto"/>
              <w:right w:val="single" w:sz="6" w:space="0" w:color="auto"/>
            </w:tcBorders>
          </w:tcPr>
          <w:p w:rsidR="002C6D64" w:rsidRDefault="002C6D64" w:rsidP="00227760">
            <w:pPr>
              <w:jc w:val="center"/>
              <w:rPr>
                <w:sz w:val="24"/>
              </w:rPr>
            </w:pPr>
          </w:p>
        </w:tc>
      </w:tr>
      <w:tr w:rsidR="002C6D64" w:rsidTr="00227760">
        <w:tblPrEx>
          <w:tblCellMar>
            <w:top w:w="0" w:type="dxa"/>
            <w:bottom w:w="0" w:type="dxa"/>
          </w:tblCellMar>
        </w:tblPrEx>
        <w:trPr>
          <w:gridAfter w:val="1"/>
          <w:wAfter w:w="10" w:type="dxa"/>
          <w:cantSplit/>
        </w:trPr>
        <w:tc>
          <w:tcPr>
            <w:tcW w:w="534" w:type="dxa"/>
            <w:vMerge/>
            <w:tcBorders>
              <w:left w:val="single" w:sz="6" w:space="0" w:color="auto"/>
              <w:right w:val="single" w:sz="6" w:space="0" w:color="auto"/>
            </w:tcBorders>
          </w:tcPr>
          <w:p w:rsidR="002C6D64" w:rsidRDefault="002C6D64" w:rsidP="00227760">
            <w:pPr>
              <w:jc w:val="center"/>
              <w:rPr>
                <w:sz w:val="24"/>
              </w:rPr>
            </w:pPr>
          </w:p>
        </w:tc>
        <w:tc>
          <w:tcPr>
            <w:tcW w:w="1289" w:type="dxa"/>
            <w:vMerge/>
            <w:tcBorders>
              <w:left w:val="nil"/>
              <w:right w:val="single" w:sz="6" w:space="0" w:color="auto"/>
            </w:tcBorders>
          </w:tcPr>
          <w:p w:rsidR="002C6D64" w:rsidRDefault="002C6D64" w:rsidP="00227760">
            <w:pPr>
              <w:jc w:val="center"/>
              <w:rPr>
                <w:sz w:val="24"/>
              </w:rPr>
            </w:pPr>
          </w:p>
        </w:tc>
        <w:tc>
          <w:tcPr>
            <w:tcW w:w="860" w:type="dxa"/>
            <w:vMerge/>
            <w:tcBorders>
              <w:left w:val="nil"/>
              <w:right w:val="single" w:sz="6" w:space="0" w:color="auto"/>
            </w:tcBorders>
          </w:tcPr>
          <w:p w:rsidR="002C6D64" w:rsidRDefault="002C6D64" w:rsidP="00227760">
            <w:pPr>
              <w:jc w:val="center"/>
              <w:rPr>
                <w:sz w:val="24"/>
              </w:rPr>
            </w:pPr>
          </w:p>
        </w:tc>
        <w:tc>
          <w:tcPr>
            <w:tcW w:w="676" w:type="dxa"/>
            <w:vMerge/>
            <w:tcBorders>
              <w:left w:val="nil"/>
              <w:right w:val="single" w:sz="6" w:space="0" w:color="auto"/>
            </w:tcBorders>
          </w:tcPr>
          <w:p w:rsidR="002C6D64" w:rsidRDefault="002C6D64" w:rsidP="00227760">
            <w:pPr>
              <w:jc w:val="center"/>
              <w:rPr>
                <w:sz w:val="24"/>
              </w:rPr>
            </w:pPr>
          </w:p>
        </w:tc>
        <w:tc>
          <w:tcPr>
            <w:tcW w:w="756" w:type="dxa"/>
            <w:vMerge/>
            <w:tcBorders>
              <w:left w:val="nil"/>
              <w:right w:val="single" w:sz="6" w:space="0" w:color="auto"/>
            </w:tcBorders>
          </w:tcPr>
          <w:p w:rsidR="002C6D64" w:rsidRDefault="002C6D64" w:rsidP="00227760">
            <w:pPr>
              <w:jc w:val="center"/>
              <w:rPr>
                <w:sz w:val="24"/>
              </w:rPr>
            </w:pPr>
          </w:p>
        </w:tc>
        <w:tc>
          <w:tcPr>
            <w:tcW w:w="671" w:type="dxa"/>
            <w:vMerge/>
            <w:tcBorders>
              <w:left w:val="nil"/>
              <w:right w:val="single" w:sz="6" w:space="0" w:color="auto"/>
            </w:tcBorders>
          </w:tcPr>
          <w:p w:rsidR="002C6D64" w:rsidRDefault="002C6D64" w:rsidP="00227760">
            <w:pPr>
              <w:jc w:val="center"/>
              <w:rPr>
                <w:sz w:val="24"/>
              </w:rPr>
            </w:pPr>
          </w:p>
        </w:tc>
        <w:tc>
          <w:tcPr>
            <w:tcW w:w="762" w:type="dxa"/>
            <w:tcBorders>
              <w:left w:val="nil"/>
              <w:right w:val="single" w:sz="6" w:space="0" w:color="auto"/>
            </w:tcBorders>
          </w:tcPr>
          <w:p w:rsidR="002C6D64" w:rsidRDefault="002C6D64" w:rsidP="00227760">
            <w:pPr>
              <w:jc w:val="center"/>
            </w:pPr>
            <w:r>
              <w:t>З-С-Б</w:t>
            </w:r>
          </w:p>
        </w:tc>
        <w:tc>
          <w:tcPr>
            <w:tcW w:w="721" w:type="dxa"/>
            <w:tcBorders>
              <w:top w:val="single" w:sz="6" w:space="0" w:color="auto"/>
              <w:left w:val="nil"/>
              <w:right w:val="single" w:sz="6" w:space="0" w:color="auto"/>
            </w:tcBorders>
          </w:tcPr>
          <w:p w:rsidR="002C6D64" w:rsidRDefault="002C6D64" w:rsidP="00227760">
            <w:pPr>
              <w:jc w:val="center"/>
              <w:rPr>
                <w:sz w:val="24"/>
              </w:rPr>
            </w:pPr>
            <w:r>
              <w:rPr>
                <w:sz w:val="24"/>
              </w:rPr>
              <w:t>Н</w:t>
            </w:r>
          </w:p>
        </w:tc>
        <w:tc>
          <w:tcPr>
            <w:tcW w:w="721" w:type="dxa"/>
            <w:tcBorders>
              <w:top w:val="single" w:sz="6" w:space="0" w:color="auto"/>
              <w:left w:val="single" w:sz="6" w:space="0" w:color="auto"/>
              <w:right w:val="single" w:sz="6" w:space="0" w:color="auto"/>
            </w:tcBorders>
          </w:tcPr>
          <w:p w:rsidR="002C6D64" w:rsidRDefault="002C6D64" w:rsidP="00227760">
            <w:pPr>
              <w:jc w:val="center"/>
              <w:rPr>
                <w:sz w:val="24"/>
              </w:rPr>
            </w:pPr>
            <w:proofErr w:type="gramStart"/>
            <w:r>
              <w:rPr>
                <w:sz w:val="24"/>
              </w:rPr>
              <w:t>П</w:t>
            </w:r>
            <w:proofErr w:type="gramEnd"/>
          </w:p>
        </w:tc>
        <w:tc>
          <w:tcPr>
            <w:tcW w:w="721" w:type="dxa"/>
            <w:tcBorders>
              <w:top w:val="single" w:sz="6" w:space="0" w:color="auto"/>
              <w:left w:val="single" w:sz="6" w:space="0" w:color="auto"/>
              <w:right w:val="single" w:sz="6" w:space="0" w:color="auto"/>
            </w:tcBorders>
          </w:tcPr>
          <w:p w:rsidR="002C6D64" w:rsidRDefault="002C6D64" w:rsidP="00227760">
            <w:pPr>
              <w:jc w:val="center"/>
              <w:rPr>
                <w:sz w:val="24"/>
              </w:rPr>
            </w:pPr>
            <w:r>
              <w:rPr>
                <w:sz w:val="24"/>
              </w:rPr>
              <w:t>Н</w:t>
            </w:r>
          </w:p>
        </w:tc>
        <w:tc>
          <w:tcPr>
            <w:tcW w:w="721" w:type="dxa"/>
            <w:tcBorders>
              <w:top w:val="single" w:sz="6" w:space="0" w:color="auto"/>
              <w:left w:val="single" w:sz="6" w:space="0" w:color="auto"/>
              <w:right w:val="single" w:sz="6" w:space="0" w:color="auto"/>
            </w:tcBorders>
          </w:tcPr>
          <w:p w:rsidR="002C6D64" w:rsidRDefault="002C6D64" w:rsidP="00227760">
            <w:pPr>
              <w:jc w:val="center"/>
              <w:rPr>
                <w:sz w:val="24"/>
              </w:rPr>
            </w:pPr>
            <w:proofErr w:type="gramStart"/>
            <w:r>
              <w:rPr>
                <w:sz w:val="24"/>
              </w:rPr>
              <w:t>П</w:t>
            </w:r>
            <w:proofErr w:type="gramEnd"/>
          </w:p>
        </w:tc>
        <w:tc>
          <w:tcPr>
            <w:tcW w:w="721" w:type="dxa"/>
            <w:tcBorders>
              <w:top w:val="single" w:sz="6" w:space="0" w:color="auto"/>
              <w:left w:val="single" w:sz="6" w:space="0" w:color="auto"/>
              <w:right w:val="single" w:sz="6" w:space="0" w:color="auto"/>
            </w:tcBorders>
          </w:tcPr>
          <w:p w:rsidR="002C6D64" w:rsidRDefault="002C6D64" w:rsidP="00227760">
            <w:pPr>
              <w:jc w:val="center"/>
              <w:rPr>
                <w:sz w:val="24"/>
              </w:rPr>
            </w:pPr>
            <w:r>
              <w:rPr>
                <w:sz w:val="24"/>
              </w:rPr>
              <w:t>Н</w:t>
            </w:r>
          </w:p>
        </w:tc>
        <w:tc>
          <w:tcPr>
            <w:tcW w:w="721" w:type="dxa"/>
            <w:tcBorders>
              <w:top w:val="single" w:sz="6" w:space="0" w:color="auto"/>
              <w:left w:val="single" w:sz="6" w:space="0" w:color="auto"/>
              <w:right w:val="single" w:sz="6" w:space="0" w:color="auto"/>
            </w:tcBorders>
          </w:tcPr>
          <w:p w:rsidR="002C6D64" w:rsidRDefault="002C6D64" w:rsidP="00227760">
            <w:pPr>
              <w:jc w:val="center"/>
              <w:rPr>
                <w:sz w:val="24"/>
              </w:rPr>
            </w:pPr>
            <w:proofErr w:type="gramStart"/>
            <w:r>
              <w:rPr>
                <w:sz w:val="24"/>
              </w:rPr>
              <w:t>П</w:t>
            </w:r>
            <w:proofErr w:type="gramEnd"/>
          </w:p>
        </w:tc>
        <w:tc>
          <w:tcPr>
            <w:tcW w:w="721" w:type="dxa"/>
            <w:tcBorders>
              <w:top w:val="single" w:sz="6" w:space="0" w:color="auto"/>
              <w:left w:val="single" w:sz="6" w:space="0" w:color="auto"/>
              <w:right w:val="single" w:sz="6" w:space="0" w:color="auto"/>
            </w:tcBorders>
          </w:tcPr>
          <w:p w:rsidR="002C6D64" w:rsidRDefault="002C6D64" w:rsidP="00227760">
            <w:pPr>
              <w:jc w:val="center"/>
              <w:rPr>
                <w:sz w:val="24"/>
              </w:rPr>
            </w:pPr>
            <w:r>
              <w:rPr>
                <w:sz w:val="24"/>
              </w:rPr>
              <w:t>Н</w:t>
            </w:r>
          </w:p>
        </w:tc>
        <w:tc>
          <w:tcPr>
            <w:tcW w:w="721" w:type="dxa"/>
            <w:tcBorders>
              <w:top w:val="single" w:sz="6" w:space="0" w:color="auto"/>
              <w:left w:val="single" w:sz="6" w:space="0" w:color="auto"/>
              <w:right w:val="single" w:sz="6" w:space="0" w:color="auto"/>
            </w:tcBorders>
          </w:tcPr>
          <w:p w:rsidR="002C6D64" w:rsidRDefault="002C6D64" w:rsidP="00227760">
            <w:pPr>
              <w:jc w:val="center"/>
              <w:rPr>
                <w:sz w:val="24"/>
              </w:rPr>
            </w:pPr>
            <w:proofErr w:type="gramStart"/>
            <w:r>
              <w:rPr>
                <w:sz w:val="24"/>
              </w:rPr>
              <w:t>П</w:t>
            </w:r>
            <w:proofErr w:type="gramEnd"/>
          </w:p>
        </w:tc>
        <w:tc>
          <w:tcPr>
            <w:tcW w:w="721" w:type="dxa"/>
            <w:tcBorders>
              <w:top w:val="single" w:sz="6" w:space="0" w:color="auto"/>
              <w:left w:val="single" w:sz="6" w:space="0" w:color="auto"/>
              <w:right w:val="single" w:sz="6" w:space="0" w:color="auto"/>
            </w:tcBorders>
          </w:tcPr>
          <w:p w:rsidR="002C6D64" w:rsidRDefault="002C6D64" w:rsidP="00227760">
            <w:pPr>
              <w:jc w:val="center"/>
              <w:rPr>
                <w:sz w:val="24"/>
              </w:rPr>
            </w:pPr>
            <w:r>
              <w:rPr>
                <w:sz w:val="24"/>
              </w:rPr>
              <w:t>Н</w:t>
            </w:r>
          </w:p>
        </w:tc>
        <w:tc>
          <w:tcPr>
            <w:tcW w:w="721" w:type="dxa"/>
            <w:tcBorders>
              <w:top w:val="single" w:sz="6" w:space="0" w:color="auto"/>
              <w:left w:val="single" w:sz="6" w:space="0" w:color="auto"/>
              <w:right w:val="single" w:sz="6" w:space="0" w:color="auto"/>
            </w:tcBorders>
          </w:tcPr>
          <w:p w:rsidR="002C6D64" w:rsidRDefault="002C6D64" w:rsidP="00227760">
            <w:pPr>
              <w:jc w:val="center"/>
              <w:rPr>
                <w:sz w:val="24"/>
              </w:rPr>
            </w:pPr>
            <w:proofErr w:type="gramStart"/>
            <w:r>
              <w:rPr>
                <w:sz w:val="24"/>
              </w:rPr>
              <w:t>П</w:t>
            </w:r>
            <w:proofErr w:type="gramEnd"/>
          </w:p>
        </w:tc>
        <w:tc>
          <w:tcPr>
            <w:tcW w:w="704" w:type="dxa"/>
            <w:gridSpan w:val="2"/>
            <w:tcBorders>
              <w:left w:val="nil"/>
              <w:right w:val="single" w:sz="6" w:space="0" w:color="auto"/>
            </w:tcBorders>
          </w:tcPr>
          <w:p w:rsidR="002C6D64" w:rsidRDefault="002C6D64" w:rsidP="00227760">
            <w:pPr>
              <w:jc w:val="center"/>
              <w:rPr>
                <w:sz w:val="24"/>
              </w:rPr>
            </w:pPr>
            <w:r>
              <w:rPr>
                <w:sz w:val="24"/>
              </w:rPr>
              <w:t>Н</w:t>
            </w:r>
          </w:p>
        </w:tc>
        <w:tc>
          <w:tcPr>
            <w:tcW w:w="704" w:type="dxa"/>
            <w:tcBorders>
              <w:left w:val="single" w:sz="6" w:space="0" w:color="auto"/>
              <w:right w:val="single" w:sz="6" w:space="0" w:color="auto"/>
            </w:tcBorders>
          </w:tcPr>
          <w:p w:rsidR="002C6D64" w:rsidRDefault="002C6D64" w:rsidP="00227760">
            <w:pPr>
              <w:jc w:val="center"/>
              <w:rPr>
                <w:sz w:val="24"/>
              </w:rPr>
            </w:pPr>
            <w:proofErr w:type="gramStart"/>
            <w:r>
              <w:rPr>
                <w:sz w:val="24"/>
              </w:rPr>
              <w:t>П</w:t>
            </w:r>
            <w:proofErr w:type="gramEnd"/>
          </w:p>
        </w:tc>
      </w:tr>
      <w:tr w:rsidR="002C6D64" w:rsidTr="00227760">
        <w:tblPrEx>
          <w:tblCellMar>
            <w:top w:w="0" w:type="dxa"/>
            <w:bottom w:w="0" w:type="dxa"/>
          </w:tblCellMar>
        </w:tblPrEx>
        <w:trPr>
          <w:gridAfter w:val="1"/>
          <w:wAfter w:w="10" w:type="dxa"/>
        </w:trPr>
        <w:tc>
          <w:tcPr>
            <w:tcW w:w="534"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w:t>
            </w:r>
          </w:p>
        </w:tc>
        <w:tc>
          <w:tcPr>
            <w:tcW w:w="1289"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Россия</w:t>
            </w:r>
          </w:p>
        </w:tc>
        <w:tc>
          <w:tcPr>
            <w:tcW w:w="860"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12</w:t>
            </w:r>
          </w:p>
        </w:tc>
        <w:tc>
          <w:tcPr>
            <w:tcW w:w="676"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38</w:t>
            </w:r>
          </w:p>
        </w:tc>
        <w:tc>
          <w:tcPr>
            <w:tcW w:w="756"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30</w:t>
            </w:r>
          </w:p>
        </w:tc>
        <w:tc>
          <w:tcPr>
            <w:tcW w:w="67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10</w:t>
            </w:r>
          </w:p>
        </w:tc>
        <w:tc>
          <w:tcPr>
            <w:tcW w:w="762"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4-1-5</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u w:val="single"/>
              </w:rPr>
            </w:pPr>
            <w:r>
              <w:rPr>
                <w:sz w:val="24"/>
              </w:rPr>
              <w:t>6,7</w:t>
            </w:r>
          </w:p>
          <w:p w:rsidR="002C6D64" w:rsidRDefault="002C6D64" w:rsidP="00227760">
            <w:pPr>
              <w:jc w:val="center"/>
              <w:rPr>
                <w:sz w:val="24"/>
              </w:rPr>
            </w:pPr>
            <w:r>
              <w:rPr>
                <w:sz w:val="24"/>
              </w:rPr>
              <w:t>0,8</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u w:val="single"/>
              </w:rPr>
            </w:pPr>
            <w:r>
              <w:rPr>
                <w:sz w:val="24"/>
              </w:rPr>
              <w:t>3,2</w:t>
            </w:r>
          </w:p>
          <w:p w:rsidR="002C6D64" w:rsidRDefault="002C6D64" w:rsidP="00227760">
            <w:pPr>
              <w:jc w:val="center"/>
              <w:rPr>
                <w:sz w:val="24"/>
              </w:rPr>
            </w:pPr>
            <w:r>
              <w:rPr>
                <w:sz w:val="24"/>
              </w:rPr>
              <w:t>0,3</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10,1</w:t>
            </w:r>
          </w:p>
          <w:p w:rsidR="002C6D64" w:rsidRDefault="002C6D64" w:rsidP="00227760">
            <w:pPr>
              <w:jc w:val="center"/>
              <w:rPr>
                <w:sz w:val="24"/>
              </w:rPr>
            </w:pPr>
            <w:r>
              <w:rPr>
                <w:sz w:val="24"/>
              </w:rPr>
              <w:t>1,2</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6,7</w:t>
            </w:r>
          </w:p>
          <w:p w:rsidR="002C6D64" w:rsidRDefault="002C6D64" w:rsidP="00227760">
            <w:pPr>
              <w:jc w:val="center"/>
              <w:rPr>
                <w:sz w:val="24"/>
              </w:rPr>
            </w:pPr>
            <w:r>
              <w:rPr>
                <w:sz w:val="24"/>
              </w:rPr>
              <w:t>0,7</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10,0</w:t>
            </w:r>
          </w:p>
          <w:p w:rsidR="002C6D64" w:rsidRDefault="002C6D64" w:rsidP="00227760">
            <w:pPr>
              <w:jc w:val="center"/>
              <w:rPr>
                <w:sz w:val="24"/>
              </w:rPr>
            </w:pPr>
            <w:r>
              <w:rPr>
                <w:sz w:val="24"/>
              </w:rPr>
              <w:t>1,3</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4,6</w:t>
            </w:r>
          </w:p>
          <w:p w:rsidR="002C6D64" w:rsidRDefault="002C6D64" w:rsidP="00227760">
            <w:pPr>
              <w:jc w:val="center"/>
              <w:rPr>
                <w:sz w:val="24"/>
              </w:rPr>
            </w:pPr>
            <w:r>
              <w:rPr>
                <w:sz w:val="24"/>
              </w:rPr>
              <w:t>0,4</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10,0</w:t>
            </w:r>
          </w:p>
          <w:p w:rsidR="002C6D64" w:rsidRDefault="002C6D64" w:rsidP="00227760">
            <w:pPr>
              <w:jc w:val="center"/>
              <w:rPr>
                <w:sz w:val="24"/>
              </w:rPr>
            </w:pPr>
            <w:r>
              <w:rPr>
                <w:sz w:val="24"/>
              </w:rPr>
              <w:t>1,3</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5,7</w:t>
            </w:r>
          </w:p>
          <w:p w:rsidR="002C6D64" w:rsidRDefault="002C6D64" w:rsidP="00227760">
            <w:pPr>
              <w:jc w:val="center"/>
              <w:rPr>
                <w:sz w:val="24"/>
              </w:rPr>
            </w:pPr>
            <w:r>
              <w:rPr>
                <w:sz w:val="24"/>
              </w:rPr>
              <w:t>0,6</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10,5</w:t>
            </w:r>
          </w:p>
          <w:p w:rsidR="002C6D64" w:rsidRDefault="002C6D64" w:rsidP="00227760">
            <w:pPr>
              <w:jc w:val="center"/>
              <w:rPr>
                <w:sz w:val="24"/>
              </w:rPr>
            </w:pPr>
            <w:r>
              <w:rPr>
                <w:sz w:val="24"/>
              </w:rPr>
              <w:t>1,3</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5,7</w:t>
            </w:r>
          </w:p>
          <w:p w:rsidR="002C6D64" w:rsidRDefault="002C6D64" w:rsidP="00227760">
            <w:pPr>
              <w:jc w:val="center"/>
              <w:rPr>
                <w:sz w:val="24"/>
              </w:rPr>
            </w:pPr>
            <w:r>
              <w:rPr>
                <w:sz w:val="24"/>
              </w:rPr>
              <w:t>0,6</w:t>
            </w:r>
          </w:p>
        </w:tc>
        <w:tc>
          <w:tcPr>
            <w:tcW w:w="704" w:type="dxa"/>
            <w:gridSpan w:val="2"/>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46,2</w:t>
            </w:r>
          </w:p>
          <w:p w:rsidR="002C6D64" w:rsidRDefault="002C6D64" w:rsidP="00227760">
            <w:pPr>
              <w:jc w:val="center"/>
              <w:rPr>
                <w:sz w:val="24"/>
              </w:rPr>
            </w:pPr>
            <w:r>
              <w:rPr>
                <w:sz w:val="24"/>
              </w:rPr>
              <w:t>5,8</w:t>
            </w:r>
          </w:p>
        </w:tc>
        <w:tc>
          <w:tcPr>
            <w:tcW w:w="704"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25,9</w:t>
            </w:r>
          </w:p>
          <w:p w:rsidR="002C6D64" w:rsidRDefault="002C6D64" w:rsidP="00227760">
            <w:pPr>
              <w:jc w:val="center"/>
              <w:rPr>
                <w:sz w:val="24"/>
              </w:rPr>
            </w:pPr>
            <w:r>
              <w:rPr>
                <w:sz w:val="24"/>
              </w:rPr>
              <w:t>2,5</w:t>
            </w:r>
          </w:p>
        </w:tc>
      </w:tr>
      <w:tr w:rsidR="002C6D64" w:rsidTr="00227760">
        <w:tblPrEx>
          <w:tblCellMar>
            <w:top w:w="0" w:type="dxa"/>
            <w:bottom w:w="0" w:type="dxa"/>
          </w:tblCellMar>
        </w:tblPrEx>
        <w:trPr>
          <w:gridAfter w:val="1"/>
          <w:wAfter w:w="10" w:type="dxa"/>
        </w:trPr>
        <w:tc>
          <w:tcPr>
            <w:tcW w:w="534"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2</w:t>
            </w:r>
          </w:p>
        </w:tc>
        <w:tc>
          <w:tcPr>
            <w:tcW w:w="1289"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Украина</w:t>
            </w:r>
          </w:p>
        </w:tc>
        <w:tc>
          <w:tcPr>
            <w:tcW w:w="860"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11</w:t>
            </w:r>
          </w:p>
        </w:tc>
        <w:tc>
          <w:tcPr>
            <w:tcW w:w="676"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27</w:t>
            </w:r>
          </w:p>
        </w:tc>
        <w:tc>
          <w:tcPr>
            <w:tcW w:w="756"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18</w:t>
            </w:r>
          </w:p>
        </w:tc>
        <w:tc>
          <w:tcPr>
            <w:tcW w:w="67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5</w:t>
            </w:r>
          </w:p>
        </w:tc>
        <w:tc>
          <w:tcPr>
            <w:tcW w:w="762"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2-2-1</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5,4</w:t>
            </w:r>
          </w:p>
          <w:p w:rsidR="002C6D64" w:rsidRDefault="002C6D64" w:rsidP="00227760">
            <w:pPr>
              <w:jc w:val="center"/>
              <w:rPr>
                <w:sz w:val="24"/>
              </w:rPr>
            </w:pPr>
            <w:r>
              <w:rPr>
                <w:sz w:val="24"/>
              </w:rPr>
              <w:t>0,7</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3,7</w:t>
            </w:r>
          </w:p>
          <w:p w:rsidR="002C6D64" w:rsidRDefault="002C6D64" w:rsidP="00227760">
            <w:pPr>
              <w:jc w:val="center"/>
              <w:rPr>
                <w:sz w:val="24"/>
              </w:rPr>
            </w:pPr>
            <w:r>
              <w:rPr>
                <w:sz w:val="24"/>
              </w:rPr>
              <w:t>0,3</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9,5</w:t>
            </w:r>
          </w:p>
          <w:p w:rsidR="002C6D64" w:rsidRDefault="002C6D64" w:rsidP="00227760">
            <w:pPr>
              <w:jc w:val="center"/>
              <w:rPr>
                <w:sz w:val="24"/>
              </w:rPr>
            </w:pPr>
            <w:r>
              <w:rPr>
                <w:sz w:val="24"/>
              </w:rPr>
              <w:t>1,2</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7,1</w:t>
            </w:r>
          </w:p>
          <w:p w:rsidR="002C6D64" w:rsidRDefault="002C6D64" w:rsidP="00227760">
            <w:pPr>
              <w:jc w:val="center"/>
              <w:rPr>
                <w:sz w:val="24"/>
              </w:rPr>
            </w:pPr>
            <w:r>
              <w:rPr>
                <w:sz w:val="24"/>
              </w:rPr>
              <w:t>0,7</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9,3</w:t>
            </w:r>
          </w:p>
          <w:p w:rsidR="002C6D64" w:rsidRDefault="002C6D64" w:rsidP="00227760">
            <w:pPr>
              <w:jc w:val="center"/>
              <w:rPr>
                <w:sz w:val="24"/>
              </w:rPr>
            </w:pPr>
            <w:r>
              <w:rPr>
                <w:sz w:val="24"/>
              </w:rPr>
              <w:t>1,1</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8,5</w:t>
            </w:r>
          </w:p>
          <w:p w:rsidR="002C6D64" w:rsidRDefault="002C6D64" w:rsidP="00227760">
            <w:pPr>
              <w:jc w:val="center"/>
              <w:rPr>
                <w:sz w:val="24"/>
              </w:rPr>
            </w:pPr>
            <w:r>
              <w:rPr>
                <w:sz w:val="24"/>
              </w:rPr>
              <w:t>1,04</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12,3</w:t>
            </w:r>
          </w:p>
          <w:p w:rsidR="002C6D64" w:rsidRDefault="002C6D64" w:rsidP="00227760">
            <w:pPr>
              <w:jc w:val="center"/>
              <w:rPr>
                <w:sz w:val="24"/>
              </w:rPr>
            </w:pPr>
            <w:r>
              <w:rPr>
                <w:sz w:val="24"/>
              </w:rPr>
              <w:t>1,7</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8,5</w:t>
            </w:r>
          </w:p>
          <w:p w:rsidR="002C6D64" w:rsidRDefault="002C6D64" w:rsidP="00227760">
            <w:pPr>
              <w:jc w:val="center"/>
              <w:rPr>
                <w:sz w:val="24"/>
              </w:rPr>
            </w:pPr>
            <w:r>
              <w:rPr>
                <w:sz w:val="24"/>
              </w:rPr>
              <w:t>1,04</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11,4</w:t>
            </w:r>
          </w:p>
          <w:p w:rsidR="002C6D64" w:rsidRDefault="002C6D64" w:rsidP="00227760">
            <w:pPr>
              <w:jc w:val="center"/>
              <w:rPr>
                <w:sz w:val="24"/>
              </w:rPr>
            </w:pPr>
            <w:r>
              <w:rPr>
                <w:sz w:val="24"/>
              </w:rPr>
              <w:t>1,3</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9,8</w:t>
            </w:r>
          </w:p>
          <w:p w:rsidR="002C6D64" w:rsidRDefault="002C6D64" w:rsidP="00227760">
            <w:pPr>
              <w:jc w:val="center"/>
              <w:rPr>
                <w:sz w:val="24"/>
              </w:rPr>
            </w:pPr>
            <w:r>
              <w:rPr>
                <w:sz w:val="24"/>
              </w:rPr>
              <w:t>1,0</w:t>
            </w:r>
          </w:p>
        </w:tc>
        <w:tc>
          <w:tcPr>
            <w:tcW w:w="704" w:type="dxa"/>
            <w:gridSpan w:val="2"/>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46,1</w:t>
            </w:r>
          </w:p>
          <w:p w:rsidR="002C6D64" w:rsidRDefault="002C6D64" w:rsidP="00227760">
            <w:pPr>
              <w:jc w:val="center"/>
              <w:rPr>
                <w:sz w:val="24"/>
              </w:rPr>
            </w:pPr>
            <w:r>
              <w:rPr>
                <w:sz w:val="24"/>
              </w:rPr>
              <w:t>6,04</w:t>
            </w:r>
          </w:p>
        </w:tc>
        <w:tc>
          <w:tcPr>
            <w:tcW w:w="704"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36,5</w:t>
            </w:r>
          </w:p>
          <w:p w:rsidR="002C6D64" w:rsidRDefault="002C6D64" w:rsidP="00227760">
            <w:pPr>
              <w:jc w:val="center"/>
              <w:rPr>
                <w:sz w:val="24"/>
              </w:rPr>
            </w:pPr>
            <w:r>
              <w:rPr>
                <w:sz w:val="24"/>
              </w:rPr>
              <w:t>4,07</w:t>
            </w:r>
          </w:p>
        </w:tc>
      </w:tr>
      <w:tr w:rsidR="002C6D64" w:rsidTr="00227760">
        <w:tblPrEx>
          <w:tblCellMar>
            <w:top w:w="0" w:type="dxa"/>
            <w:bottom w:w="0" w:type="dxa"/>
          </w:tblCellMar>
        </w:tblPrEx>
        <w:trPr>
          <w:gridAfter w:val="1"/>
          <w:wAfter w:w="10" w:type="dxa"/>
        </w:trPr>
        <w:tc>
          <w:tcPr>
            <w:tcW w:w="534"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3</w:t>
            </w:r>
          </w:p>
        </w:tc>
        <w:tc>
          <w:tcPr>
            <w:tcW w:w="1289"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Турция</w:t>
            </w:r>
          </w:p>
        </w:tc>
        <w:tc>
          <w:tcPr>
            <w:tcW w:w="860"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11</w:t>
            </w:r>
          </w:p>
        </w:tc>
        <w:tc>
          <w:tcPr>
            <w:tcW w:w="676"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26</w:t>
            </w:r>
          </w:p>
        </w:tc>
        <w:tc>
          <w:tcPr>
            <w:tcW w:w="756"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16</w:t>
            </w:r>
          </w:p>
        </w:tc>
        <w:tc>
          <w:tcPr>
            <w:tcW w:w="67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4</w:t>
            </w:r>
          </w:p>
        </w:tc>
        <w:tc>
          <w:tcPr>
            <w:tcW w:w="762"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1-2-1</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5,6</w:t>
            </w:r>
          </w:p>
          <w:p w:rsidR="002C6D64" w:rsidRDefault="002C6D64" w:rsidP="00227760">
            <w:pPr>
              <w:jc w:val="center"/>
              <w:rPr>
                <w:sz w:val="24"/>
              </w:rPr>
            </w:pPr>
            <w:r>
              <w:rPr>
                <w:sz w:val="24"/>
              </w:rPr>
              <w:t>0,6</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4,5</w:t>
            </w:r>
          </w:p>
          <w:p w:rsidR="002C6D64" w:rsidRDefault="002C6D64" w:rsidP="00227760">
            <w:pPr>
              <w:jc w:val="center"/>
              <w:rPr>
                <w:sz w:val="24"/>
              </w:rPr>
            </w:pPr>
            <w:r>
              <w:rPr>
                <w:sz w:val="24"/>
              </w:rPr>
              <w:t>0,4</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9,6</w:t>
            </w:r>
          </w:p>
          <w:p w:rsidR="002C6D64" w:rsidRDefault="002C6D64" w:rsidP="00227760">
            <w:pPr>
              <w:jc w:val="center"/>
              <w:rPr>
                <w:sz w:val="24"/>
              </w:rPr>
            </w:pPr>
            <w:r>
              <w:rPr>
                <w:sz w:val="24"/>
              </w:rPr>
              <w:t>1,1</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7,8</w:t>
            </w:r>
          </w:p>
          <w:p w:rsidR="002C6D64" w:rsidRDefault="002C6D64" w:rsidP="00227760">
            <w:pPr>
              <w:jc w:val="center"/>
              <w:rPr>
                <w:sz w:val="24"/>
              </w:rPr>
            </w:pPr>
            <w:r>
              <w:rPr>
                <w:sz w:val="24"/>
              </w:rPr>
              <w:t>0,8</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10,3</w:t>
            </w:r>
          </w:p>
          <w:p w:rsidR="002C6D64" w:rsidRDefault="002C6D64" w:rsidP="00227760">
            <w:pPr>
              <w:jc w:val="center"/>
              <w:rPr>
                <w:sz w:val="24"/>
              </w:rPr>
            </w:pPr>
            <w:r>
              <w:rPr>
                <w:sz w:val="24"/>
              </w:rPr>
              <w:t>1,2</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8,6</w:t>
            </w:r>
          </w:p>
          <w:p w:rsidR="002C6D64" w:rsidRDefault="002C6D64" w:rsidP="00227760">
            <w:pPr>
              <w:jc w:val="center"/>
              <w:rPr>
                <w:sz w:val="24"/>
              </w:rPr>
            </w:pPr>
            <w:r>
              <w:rPr>
                <w:sz w:val="24"/>
              </w:rPr>
              <w:t>0,8</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10,6</w:t>
            </w:r>
          </w:p>
          <w:p w:rsidR="002C6D64" w:rsidRDefault="002C6D64" w:rsidP="00227760">
            <w:pPr>
              <w:jc w:val="center"/>
              <w:rPr>
                <w:sz w:val="24"/>
              </w:rPr>
            </w:pPr>
            <w:r>
              <w:rPr>
                <w:sz w:val="24"/>
              </w:rPr>
              <w:t>1,5</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9,7</w:t>
            </w:r>
          </w:p>
          <w:p w:rsidR="002C6D64" w:rsidRDefault="002C6D64" w:rsidP="00227760">
            <w:pPr>
              <w:jc w:val="center"/>
              <w:rPr>
                <w:sz w:val="24"/>
              </w:rPr>
            </w:pPr>
            <w:r>
              <w:rPr>
                <w:sz w:val="24"/>
              </w:rPr>
              <w:t>1,3</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9,2</w:t>
            </w:r>
          </w:p>
          <w:p w:rsidR="002C6D64" w:rsidRDefault="002C6D64" w:rsidP="00227760">
            <w:pPr>
              <w:jc w:val="center"/>
              <w:rPr>
                <w:sz w:val="24"/>
              </w:rPr>
            </w:pPr>
            <w:r>
              <w:rPr>
                <w:sz w:val="24"/>
              </w:rPr>
              <w:t>1,04</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9,8</w:t>
            </w:r>
          </w:p>
          <w:p w:rsidR="002C6D64" w:rsidRDefault="002C6D64" w:rsidP="00227760">
            <w:pPr>
              <w:jc w:val="center"/>
              <w:rPr>
                <w:sz w:val="24"/>
              </w:rPr>
            </w:pPr>
            <w:r>
              <w:rPr>
                <w:sz w:val="24"/>
              </w:rPr>
              <w:t>1,08</w:t>
            </w:r>
          </w:p>
        </w:tc>
        <w:tc>
          <w:tcPr>
            <w:tcW w:w="704" w:type="dxa"/>
            <w:gridSpan w:val="2"/>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45,2</w:t>
            </w:r>
          </w:p>
          <w:p w:rsidR="002C6D64" w:rsidRDefault="002C6D64" w:rsidP="00227760">
            <w:pPr>
              <w:jc w:val="center"/>
              <w:rPr>
                <w:sz w:val="24"/>
              </w:rPr>
            </w:pPr>
            <w:r>
              <w:rPr>
                <w:sz w:val="24"/>
              </w:rPr>
              <w:t>5,6</w:t>
            </w:r>
          </w:p>
        </w:tc>
        <w:tc>
          <w:tcPr>
            <w:tcW w:w="704"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40,0</w:t>
            </w:r>
          </w:p>
          <w:p w:rsidR="002C6D64" w:rsidRDefault="002C6D64" w:rsidP="00227760">
            <w:pPr>
              <w:jc w:val="center"/>
              <w:rPr>
                <w:sz w:val="24"/>
              </w:rPr>
            </w:pPr>
            <w:r>
              <w:rPr>
                <w:sz w:val="24"/>
              </w:rPr>
              <w:t>4,5</w:t>
            </w:r>
          </w:p>
        </w:tc>
      </w:tr>
      <w:tr w:rsidR="002C6D64" w:rsidTr="00227760">
        <w:tblPrEx>
          <w:tblCellMar>
            <w:top w:w="0" w:type="dxa"/>
            <w:bottom w:w="0" w:type="dxa"/>
          </w:tblCellMar>
        </w:tblPrEx>
        <w:trPr>
          <w:gridAfter w:val="1"/>
          <w:wAfter w:w="10" w:type="dxa"/>
        </w:trPr>
        <w:tc>
          <w:tcPr>
            <w:tcW w:w="534"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4</w:t>
            </w:r>
          </w:p>
        </w:tc>
        <w:tc>
          <w:tcPr>
            <w:tcW w:w="1289"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Румыния</w:t>
            </w:r>
          </w:p>
        </w:tc>
        <w:tc>
          <w:tcPr>
            <w:tcW w:w="860"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10</w:t>
            </w:r>
          </w:p>
        </w:tc>
        <w:tc>
          <w:tcPr>
            <w:tcW w:w="676"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24</w:t>
            </w:r>
          </w:p>
        </w:tc>
        <w:tc>
          <w:tcPr>
            <w:tcW w:w="756"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15</w:t>
            </w:r>
          </w:p>
        </w:tc>
        <w:tc>
          <w:tcPr>
            <w:tcW w:w="67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5</w:t>
            </w:r>
          </w:p>
        </w:tc>
        <w:tc>
          <w:tcPr>
            <w:tcW w:w="762"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1-1-3</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8,0</w:t>
            </w:r>
          </w:p>
          <w:p w:rsidR="002C6D64" w:rsidRDefault="002C6D64" w:rsidP="00227760">
            <w:pPr>
              <w:jc w:val="center"/>
              <w:rPr>
                <w:sz w:val="24"/>
              </w:rPr>
            </w:pPr>
            <w:r>
              <w:rPr>
                <w:sz w:val="24"/>
              </w:rPr>
              <w:lastRenderedPageBreak/>
              <w:t>0,8</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lastRenderedPageBreak/>
              <w:t>5,4</w:t>
            </w:r>
          </w:p>
          <w:p w:rsidR="002C6D64" w:rsidRDefault="002C6D64" w:rsidP="00227760">
            <w:pPr>
              <w:jc w:val="center"/>
              <w:rPr>
                <w:sz w:val="24"/>
              </w:rPr>
            </w:pPr>
            <w:r>
              <w:rPr>
                <w:sz w:val="24"/>
              </w:rPr>
              <w:lastRenderedPageBreak/>
              <w:t>0,7</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lastRenderedPageBreak/>
              <w:t>9,3</w:t>
            </w:r>
          </w:p>
          <w:p w:rsidR="002C6D64" w:rsidRDefault="002C6D64" w:rsidP="00227760">
            <w:pPr>
              <w:jc w:val="center"/>
              <w:rPr>
                <w:sz w:val="24"/>
              </w:rPr>
            </w:pPr>
            <w:r>
              <w:rPr>
                <w:sz w:val="24"/>
              </w:rPr>
              <w:lastRenderedPageBreak/>
              <w:t>1,04</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lastRenderedPageBreak/>
              <w:t>7,0</w:t>
            </w:r>
          </w:p>
          <w:p w:rsidR="002C6D64" w:rsidRDefault="002C6D64" w:rsidP="00227760">
            <w:pPr>
              <w:jc w:val="center"/>
              <w:rPr>
                <w:sz w:val="24"/>
              </w:rPr>
            </w:pPr>
            <w:r>
              <w:rPr>
                <w:sz w:val="24"/>
              </w:rPr>
              <w:lastRenderedPageBreak/>
              <w:t>0,7</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lastRenderedPageBreak/>
              <w:t>12,0</w:t>
            </w:r>
          </w:p>
          <w:p w:rsidR="002C6D64" w:rsidRDefault="002C6D64" w:rsidP="00227760">
            <w:pPr>
              <w:jc w:val="center"/>
              <w:rPr>
                <w:sz w:val="24"/>
              </w:rPr>
            </w:pPr>
            <w:r>
              <w:rPr>
                <w:sz w:val="24"/>
              </w:rPr>
              <w:lastRenderedPageBreak/>
              <w:t>1,4</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lastRenderedPageBreak/>
              <w:t>8,9</w:t>
            </w:r>
          </w:p>
          <w:p w:rsidR="002C6D64" w:rsidRDefault="002C6D64" w:rsidP="00227760">
            <w:pPr>
              <w:jc w:val="center"/>
              <w:rPr>
                <w:sz w:val="24"/>
              </w:rPr>
            </w:pPr>
            <w:r>
              <w:rPr>
                <w:sz w:val="24"/>
              </w:rPr>
              <w:lastRenderedPageBreak/>
              <w:t>1,0</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lastRenderedPageBreak/>
              <w:t>11,1</w:t>
            </w:r>
          </w:p>
          <w:p w:rsidR="002C6D64" w:rsidRDefault="002C6D64" w:rsidP="00227760">
            <w:pPr>
              <w:jc w:val="center"/>
              <w:rPr>
                <w:sz w:val="24"/>
              </w:rPr>
            </w:pPr>
            <w:r>
              <w:rPr>
                <w:sz w:val="24"/>
              </w:rPr>
              <w:lastRenderedPageBreak/>
              <w:t>1,2</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lastRenderedPageBreak/>
              <w:t>9,0</w:t>
            </w:r>
          </w:p>
          <w:p w:rsidR="002C6D64" w:rsidRDefault="002C6D64" w:rsidP="00227760">
            <w:pPr>
              <w:jc w:val="center"/>
              <w:rPr>
                <w:sz w:val="24"/>
              </w:rPr>
            </w:pPr>
            <w:r>
              <w:rPr>
                <w:sz w:val="24"/>
              </w:rPr>
              <w:lastRenderedPageBreak/>
              <w:t>1,1</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lastRenderedPageBreak/>
              <w:t>11,0</w:t>
            </w:r>
          </w:p>
          <w:p w:rsidR="002C6D64" w:rsidRDefault="002C6D64" w:rsidP="00227760">
            <w:pPr>
              <w:jc w:val="center"/>
              <w:rPr>
                <w:sz w:val="24"/>
              </w:rPr>
            </w:pPr>
            <w:r>
              <w:rPr>
                <w:sz w:val="24"/>
              </w:rPr>
              <w:lastRenderedPageBreak/>
              <w:t>1,3</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lastRenderedPageBreak/>
              <w:t>8,6</w:t>
            </w:r>
          </w:p>
          <w:p w:rsidR="002C6D64" w:rsidRDefault="002C6D64" w:rsidP="00227760">
            <w:pPr>
              <w:jc w:val="center"/>
              <w:rPr>
                <w:sz w:val="24"/>
              </w:rPr>
            </w:pPr>
            <w:r>
              <w:rPr>
                <w:sz w:val="24"/>
              </w:rPr>
              <w:lastRenderedPageBreak/>
              <w:t>0,96</w:t>
            </w:r>
          </w:p>
        </w:tc>
        <w:tc>
          <w:tcPr>
            <w:tcW w:w="704" w:type="dxa"/>
            <w:gridSpan w:val="2"/>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lastRenderedPageBreak/>
              <w:t>50,1</w:t>
            </w:r>
          </w:p>
          <w:p w:rsidR="002C6D64" w:rsidRDefault="002C6D64" w:rsidP="00227760">
            <w:pPr>
              <w:jc w:val="center"/>
              <w:rPr>
                <w:sz w:val="24"/>
              </w:rPr>
            </w:pPr>
            <w:r>
              <w:rPr>
                <w:sz w:val="24"/>
              </w:rPr>
              <w:lastRenderedPageBreak/>
              <w:t>5,5</w:t>
            </w:r>
          </w:p>
        </w:tc>
        <w:tc>
          <w:tcPr>
            <w:tcW w:w="704"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lastRenderedPageBreak/>
              <w:t>37,4</w:t>
            </w:r>
          </w:p>
          <w:p w:rsidR="002C6D64" w:rsidRDefault="002C6D64" w:rsidP="00227760">
            <w:pPr>
              <w:jc w:val="center"/>
              <w:rPr>
                <w:sz w:val="24"/>
              </w:rPr>
            </w:pPr>
            <w:r>
              <w:rPr>
                <w:sz w:val="24"/>
              </w:rPr>
              <w:lastRenderedPageBreak/>
              <w:t>4,3</w:t>
            </w:r>
          </w:p>
        </w:tc>
      </w:tr>
      <w:tr w:rsidR="002C6D64" w:rsidTr="00227760">
        <w:tblPrEx>
          <w:tblCellMar>
            <w:top w:w="0" w:type="dxa"/>
            <w:bottom w:w="0" w:type="dxa"/>
          </w:tblCellMar>
        </w:tblPrEx>
        <w:trPr>
          <w:gridAfter w:val="1"/>
          <w:wAfter w:w="10" w:type="dxa"/>
        </w:trPr>
        <w:tc>
          <w:tcPr>
            <w:tcW w:w="534"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lastRenderedPageBreak/>
              <w:t>5</w:t>
            </w:r>
          </w:p>
        </w:tc>
        <w:tc>
          <w:tcPr>
            <w:tcW w:w="1289"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Венгрия</w:t>
            </w:r>
          </w:p>
        </w:tc>
        <w:tc>
          <w:tcPr>
            <w:tcW w:w="860"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9</w:t>
            </w:r>
          </w:p>
        </w:tc>
        <w:tc>
          <w:tcPr>
            <w:tcW w:w="676"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16</w:t>
            </w:r>
          </w:p>
        </w:tc>
        <w:tc>
          <w:tcPr>
            <w:tcW w:w="756"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8</w:t>
            </w:r>
          </w:p>
        </w:tc>
        <w:tc>
          <w:tcPr>
            <w:tcW w:w="67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3</w:t>
            </w:r>
          </w:p>
        </w:tc>
        <w:tc>
          <w:tcPr>
            <w:tcW w:w="762"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1---2</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5,3</w:t>
            </w:r>
          </w:p>
          <w:p w:rsidR="002C6D64" w:rsidRDefault="002C6D64" w:rsidP="00227760">
            <w:pPr>
              <w:jc w:val="center"/>
              <w:rPr>
                <w:sz w:val="24"/>
              </w:rPr>
            </w:pPr>
            <w:r>
              <w:rPr>
                <w:sz w:val="24"/>
              </w:rPr>
              <w:t>0,6</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4,8</w:t>
            </w:r>
          </w:p>
          <w:p w:rsidR="002C6D64" w:rsidRDefault="002C6D64" w:rsidP="00227760">
            <w:pPr>
              <w:jc w:val="center"/>
              <w:rPr>
                <w:sz w:val="24"/>
              </w:rPr>
            </w:pPr>
            <w:r>
              <w:rPr>
                <w:sz w:val="24"/>
              </w:rPr>
              <w:t>0,4</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11,1</w:t>
            </w:r>
          </w:p>
          <w:p w:rsidR="002C6D64" w:rsidRDefault="002C6D64" w:rsidP="00227760">
            <w:pPr>
              <w:jc w:val="center"/>
              <w:rPr>
                <w:sz w:val="24"/>
              </w:rPr>
            </w:pPr>
            <w:r>
              <w:rPr>
                <w:sz w:val="24"/>
              </w:rPr>
              <w:t>1,3</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8,6</w:t>
            </w:r>
          </w:p>
          <w:p w:rsidR="002C6D64" w:rsidRDefault="002C6D64" w:rsidP="00227760">
            <w:pPr>
              <w:jc w:val="center"/>
              <w:rPr>
                <w:sz w:val="24"/>
              </w:rPr>
            </w:pPr>
            <w:r>
              <w:rPr>
                <w:sz w:val="24"/>
              </w:rPr>
              <w:t>1,0</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11,3</w:t>
            </w:r>
          </w:p>
          <w:p w:rsidR="002C6D64" w:rsidRDefault="002C6D64" w:rsidP="00227760">
            <w:pPr>
              <w:jc w:val="center"/>
              <w:rPr>
                <w:sz w:val="24"/>
              </w:rPr>
            </w:pPr>
            <w:r>
              <w:rPr>
                <w:sz w:val="24"/>
              </w:rPr>
              <w:t>1,5</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8,3</w:t>
            </w:r>
          </w:p>
          <w:p w:rsidR="002C6D64" w:rsidRDefault="002C6D64" w:rsidP="00227760">
            <w:pPr>
              <w:jc w:val="center"/>
              <w:rPr>
                <w:sz w:val="24"/>
              </w:rPr>
            </w:pPr>
            <w:r>
              <w:rPr>
                <w:sz w:val="24"/>
              </w:rPr>
              <w:t>0,9</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9,5</w:t>
            </w:r>
          </w:p>
          <w:p w:rsidR="002C6D64" w:rsidRDefault="002C6D64" w:rsidP="00227760">
            <w:pPr>
              <w:jc w:val="center"/>
              <w:rPr>
                <w:sz w:val="24"/>
              </w:rPr>
            </w:pPr>
            <w:r>
              <w:rPr>
                <w:sz w:val="24"/>
              </w:rPr>
              <w:t>0,9</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10,2</w:t>
            </w:r>
          </w:p>
          <w:p w:rsidR="002C6D64" w:rsidRDefault="002C6D64" w:rsidP="00227760">
            <w:pPr>
              <w:jc w:val="center"/>
              <w:rPr>
                <w:sz w:val="24"/>
              </w:rPr>
            </w:pPr>
            <w:r>
              <w:rPr>
                <w:sz w:val="24"/>
              </w:rPr>
              <w:t>1,5</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11,5</w:t>
            </w:r>
          </w:p>
          <w:p w:rsidR="002C6D64" w:rsidRDefault="002C6D64" w:rsidP="00227760">
            <w:pPr>
              <w:jc w:val="center"/>
              <w:rPr>
                <w:sz w:val="24"/>
              </w:rPr>
            </w:pPr>
            <w:r>
              <w:rPr>
                <w:sz w:val="24"/>
              </w:rPr>
              <w:t>1,3</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10,5</w:t>
            </w:r>
          </w:p>
          <w:p w:rsidR="002C6D64" w:rsidRDefault="002C6D64" w:rsidP="00227760">
            <w:pPr>
              <w:jc w:val="center"/>
              <w:rPr>
                <w:sz w:val="24"/>
              </w:rPr>
            </w:pPr>
            <w:r>
              <w:rPr>
                <w:sz w:val="24"/>
              </w:rPr>
              <w:t>0,87</w:t>
            </w:r>
          </w:p>
        </w:tc>
        <w:tc>
          <w:tcPr>
            <w:tcW w:w="704" w:type="dxa"/>
            <w:gridSpan w:val="2"/>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46,8</w:t>
            </w:r>
          </w:p>
          <w:p w:rsidR="002C6D64" w:rsidRDefault="002C6D64" w:rsidP="00227760">
            <w:pPr>
              <w:jc w:val="center"/>
              <w:rPr>
                <w:sz w:val="24"/>
              </w:rPr>
            </w:pPr>
            <w:r>
              <w:rPr>
                <w:sz w:val="24"/>
              </w:rPr>
              <w:t>5,5</w:t>
            </w:r>
          </w:p>
        </w:tc>
        <w:tc>
          <w:tcPr>
            <w:tcW w:w="704"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40,6</w:t>
            </w:r>
          </w:p>
          <w:p w:rsidR="002C6D64" w:rsidRDefault="002C6D64" w:rsidP="00227760">
            <w:pPr>
              <w:jc w:val="center"/>
              <w:rPr>
                <w:sz w:val="24"/>
              </w:rPr>
            </w:pPr>
            <w:r>
              <w:rPr>
                <w:sz w:val="24"/>
              </w:rPr>
              <w:t>4,5</w:t>
            </w:r>
          </w:p>
        </w:tc>
      </w:tr>
      <w:tr w:rsidR="002C6D64" w:rsidTr="00227760">
        <w:tblPrEx>
          <w:tblCellMar>
            <w:top w:w="0" w:type="dxa"/>
            <w:bottom w:w="0" w:type="dxa"/>
          </w:tblCellMar>
        </w:tblPrEx>
        <w:trPr>
          <w:gridAfter w:val="1"/>
          <w:wAfter w:w="10" w:type="dxa"/>
        </w:trPr>
        <w:tc>
          <w:tcPr>
            <w:tcW w:w="534"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6</w:t>
            </w:r>
          </w:p>
        </w:tc>
        <w:tc>
          <w:tcPr>
            <w:tcW w:w="1289"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Франция</w:t>
            </w:r>
          </w:p>
        </w:tc>
        <w:tc>
          <w:tcPr>
            <w:tcW w:w="860"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9</w:t>
            </w:r>
          </w:p>
        </w:tc>
        <w:tc>
          <w:tcPr>
            <w:tcW w:w="676"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17</w:t>
            </w:r>
          </w:p>
        </w:tc>
        <w:tc>
          <w:tcPr>
            <w:tcW w:w="756"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9</w:t>
            </w:r>
          </w:p>
        </w:tc>
        <w:tc>
          <w:tcPr>
            <w:tcW w:w="67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2</w:t>
            </w:r>
          </w:p>
        </w:tc>
        <w:tc>
          <w:tcPr>
            <w:tcW w:w="762"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1---1</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2,8</w:t>
            </w:r>
          </w:p>
          <w:p w:rsidR="002C6D64" w:rsidRDefault="002C6D64" w:rsidP="00227760">
            <w:pPr>
              <w:jc w:val="center"/>
              <w:rPr>
                <w:sz w:val="24"/>
              </w:rPr>
            </w:pPr>
            <w:r>
              <w:rPr>
                <w:sz w:val="24"/>
              </w:rPr>
              <w:t>0,1</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5,5</w:t>
            </w:r>
          </w:p>
          <w:p w:rsidR="002C6D64" w:rsidRDefault="002C6D64" w:rsidP="00227760">
            <w:pPr>
              <w:jc w:val="center"/>
              <w:rPr>
                <w:sz w:val="24"/>
              </w:rPr>
            </w:pPr>
            <w:r>
              <w:rPr>
                <w:sz w:val="24"/>
              </w:rPr>
              <w:t>0,5</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7,6</w:t>
            </w:r>
          </w:p>
          <w:p w:rsidR="002C6D64" w:rsidRDefault="002C6D64" w:rsidP="00227760">
            <w:pPr>
              <w:jc w:val="center"/>
              <w:rPr>
                <w:sz w:val="24"/>
              </w:rPr>
            </w:pPr>
            <w:r>
              <w:rPr>
                <w:sz w:val="24"/>
              </w:rPr>
              <w:t>0,8</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7,7</w:t>
            </w:r>
          </w:p>
          <w:p w:rsidR="002C6D64" w:rsidRDefault="002C6D64" w:rsidP="00227760">
            <w:pPr>
              <w:jc w:val="center"/>
              <w:rPr>
                <w:sz w:val="24"/>
              </w:rPr>
            </w:pPr>
            <w:r>
              <w:rPr>
                <w:sz w:val="24"/>
              </w:rPr>
              <w:t>1,0</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9,2</w:t>
            </w:r>
          </w:p>
          <w:p w:rsidR="002C6D64" w:rsidRDefault="002C6D64" w:rsidP="00227760">
            <w:pPr>
              <w:jc w:val="center"/>
              <w:rPr>
                <w:sz w:val="24"/>
              </w:rPr>
            </w:pPr>
            <w:r>
              <w:rPr>
                <w:sz w:val="24"/>
              </w:rPr>
              <w:t>1,1</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7,9</w:t>
            </w:r>
          </w:p>
          <w:p w:rsidR="002C6D64" w:rsidRDefault="002C6D64" w:rsidP="00227760">
            <w:pPr>
              <w:jc w:val="center"/>
              <w:rPr>
                <w:sz w:val="24"/>
              </w:rPr>
            </w:pPr>
            <w:r>
              <w:rPr>
                <w:sz w:val="24"/>
              </w:rPr>
              <w:t>1,0</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11,4</w:t>
            </w:r>
          </w:p>
          <w:p w:rsidR="002C6D64" w:rsidRDefault="002C6D64" w:rsidP="00227760">
            <w:pPr>
              <w:jc w:val="center"/>
              <w:rPr>
                <w:sz w:val="24"/>
              </w:rPr>
            </w:pPr>
            <w:r>
              <w:rPr>
                <w:sz w:val="24"/>
              </w:rPr>
              <w:t>1,8</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9,5</w:t>
            </w:r>
          </w:p>
          <w:p w:rsidR="002C6D64" w:rsidRDefault="002C6D64" w:rsidP="00227760">
            <w:pPr>
              <w:jc w:val="center"/>
              <w:rPr>
                <w:sz w:val="24"/>
              </w:rPr>
            </w:pPr>
            <w:r>
              <w:rPr>
                <w:sz w:val="24"/>
              </w:rPr>
              <w:t>0,9</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10,9</w:t>
            </w:r>
          </w:p>
          <w:p w:rsidR="002C6D64" w:rsidRDefault="002C6D64" w:rsidP="00227760">
            <w:pPr>
              <w:jc w:val="center"/>
              <w:rPr>
                <w:sz w:val="24"/>
              </w:rPr>
            </w:pPr>
            <w:r>
              <w:rPr>
                <w:sz w:val="24"/>
              </w:rPr>
              <w:t>0,9</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9,8</w:t>
            </w:r>
          </w:p>
          <w:p w:rsidR="002C6D64" w:rsidRDefault="002C6D64" w:rsidP="00227760">
            <w:pPr>
              <w:jc w:val="center"/>
              <w:rPr>
                <w:sz w:val="24"/>
              </w:rPr>
            </w:pPr>
            <w:r>
              <w:rPr>
                <w:sz w:val="24"/>
              </w:rPr>
              <w:t>1,0</w:t>
            </w:r>
          </w:p>
        </w:tc>
        <w:tc>
          <w:tcPr>
            <w:tcW w:w="704" w:type="dxa"/>
            <w:gridSpan w:val="2"/>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41,3</w:t>
            </w:r>
          </w:p>
          <w:p w:rsidR="002C6D64" w:rsidRDefault="002C6D64" w:rsidP="00227760">
            <w:pPr>
              <w:jc w:val="center"/>
              <w:rPr>
                <w:sz w:val="24"/>
              </w:rPr>
            </w:pPr>
            <w:r>
              <w:rPr>
                <w:sz w:val="24"/>
              </w:rPr>
              <w:t>4,8</w:t>
            </w:r>
          </w:p>
        </w:tc>
        <w:tc>
          <w:tcPr>
            <w:tcW w:w="704"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39,9</w:t>
            </w:r>
          </w:p>
          <w:p w:rsidR="002C6D64" w:rsidRDefault="002C6D64" w:rsidP="00227760">
            <w:pPr>
              <w:jc w:val="center"/>
              <w:rPr>
                <w:sz w:val="24"/>
              </w:rPr>
            </w:pPr>
            <w:r>
              <w:rPr>
                <w:sz w:val="24"/>
              </w:rPr>
              <w:t>4,4</w:t>
            </w:r>
          </w:p>
        </w:tc>
      </w:tr>
      <w:tr w:rsidR="002C6D64" w:rsidTr="00227760">
        <w:tblPrEx>
          <w:tblCellMar>
            <w:top w:w="0" w:type="dxa"/>
            <w:bottom w:w="0" w:type="dxa"/>
          </w:tblCellMar>
        </w:tblPrEx>
        <w:trPr>
          <w:gridAfter w:val="1"/>
          <w:wAfter w:w="10" w:type="dxa"/>
        </w:trPr>
        <w:tc>
          <w:tcPr>
            <w:tcW w:w="534"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7</w:t>
            </w:r>
          </w:p>
        </w:tc>
        <w:tc>
          <w:tcPr>
            <w:tcW w:w="1289"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Германия</w:t>
            </w:r>
          </w:p>
        </w:tc>
        <w:tc>
          <w:tcPr>
            <w:tcW w:w="860"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9</w:t>
            </w:r>
          </w:p>
        </w:tc>
        <w:tc>
          <w:tcPr>
            <w:tcW w:w="676"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15</w:t>
            </w:r>
          </w:p>
        </w:tc>
        <w:tc>
          <w:tcPr>
            <w:tcW w:w="756"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7</w:t>
            </w:r>
          </w:p>
        </w:tc>
        <w:tc>
          <w:tcPr>
            <w:tcW w:w="67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w:t>
            </w:r>
          </w:p>
        </w:tc>
        <w:tc>
          <w:tcPr>
            <w:tcW w:w="762"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4,2</w:t>
            </w:r>
          </w:p>
          <w:p w:rsidR="002C6D64" w:rsidRDefault="002C6D64" w:rsidP="00227760">
            <w:pPr>
              <w:jc w:val="center"/>
              <w:rPr>
                <w:sz w:val="24"/>
              </w:rPr>
            </w:pPr>
            <w:r>
              <w:rPr>
                <w:sz w:val="24"/>
              </w:rPr>
              <w:t>0,4</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4,2</w:t>
            </w:r>
          </w:p>
          <w:p w:rsidR="002C6D64" w:rsidRDefault="002C6D64" w:rsidP="00227760">
            <w:pPr>
              <w:jc w:val="center"/>
              <w:rPr>
                <w:sz w:val="24"/>
              </w:rPr>
            </w:pPr>
            <w:r>
              <w:rPr>
                <w:sz w:val="24"/>
              </w:rPr>
              <w:t>0,4</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4,9</w:t>
            </w:r>
          </w:p>
          <w:p w:rsidR="002C6D64" w:rsidRDefault="002C6D64" w:rsidP="00227760">
            <w:pPr>
              <w:jc w:val="center"/>
              <w:rPr>
                <w:sz w:val="24"/>
              </w:rPr>
            </w:pPr>
            <w:r>
              <w:rPr>
                <w:sz w:val="24"/>
              </w:rPr>
              <w:t>0,7</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8,0</w:t>
            </w:r>
          </w:p>
          <w:p w:rsidR="002C6D64" w:rsidRDefault="002C6D64" w:rsidP="00227760">
            <w:pPr>
              <w:jc w:val="center"/>
              <w:rPr>
                <w:sz w:val="24"/>
              </w:rPr>
            </w:pPr>
            <w:r>
              <w:rPr>
                <w:sz w:val="24"/>
              </w:rPr>
              <w:t>0,9</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8,5</w:t>
            </w:r>
          </w:p>
          <w:p w:rsidR="002C6D64" w:rsidRDefault="002C6D64" w:rsidP="00227760">
            <w:pPr>
              <w:jc w:val="center"/>
              <w:rPr>
                <w:sz w:val="24"/>
              </w:rPr>
            </w:pPr>
            <w:r>
              <w:rPr>
                <w:sz w:val="24"/>
              </w:rPr>
              <w:t>1,1</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6,9</w:t>
            </w:r>
          </w:p>
          <w:p w:rsidR="002C6D64" w:rsidRDefault="002C6D64" w:rsidP="00227760">
            <w:pPr>
              <w:jc w:val="center"/>
              <w:rPr>
                <w:sz w:val="24"/>
              </w:rPr>
            </w:pPr>
            <w:r>
              <w:rPr>
                <w:sz w:val="24"/>
              </w:rPr>
              <w:t>0,6</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7,6</w:t>
            </w:r>
          </w:p>
          <w:p w:rsidR="002C6D64" w:rsidRDefault="002C6D64" w:rsidP="00227760">
            <w:pPr>
              <w:jc w:val="center"/>
              <w:rPr>
                <w:sz w:val="24"/>
              </w:rPr>
            </w:pPr>
            <w:r>
              <w:rPr>
                <w:sz w:val="24"/>
              </w:rPr>
              <w:t>1,1</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6,6</w:t>
            </w:r>
          </w:p>
          <w:p w:rsidR="002C6D64" w:rsidRDefault="002C6D64" w:rsidP="00227760">
            <w:pPr>
              <w:jc w:val="center"/>
              <w:rPr>
                <w:sz w:val="24"/>
              </w:rPr>
            </w:pPr>
            <w:r>
              <w:rPr>
                <w:sz w:val="24"/>
              </w:rPr>
              <w:t>0,6</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8,2</w:t>
            </w:r>
          </w:p>
          <w:p w:rsidR="002C6D64" w:rsidRDefault="002C6D64" w:rsidP="00227760">
            <w:pPr>
              <w:jc w:val="center"/>
              <w:rPr>
                <w:sz w:val="24"/>
              </w:rPr>
            </w:pPr>
            <w:r>
              <w:rPr>
                <w:sz w:val="24"/>
              </w:rPr>
              <w:t>0,9</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9,2</w:t>
            </w:r>
          </w:p>
          <w:p w:rsidR="002C6D64" w:rsidRDefault="002C6D64" w:rsidP="00227760">
            <w:pPr>
              <w:jc w:val="center"/>
              <w:rPr>
                <w:sz w:val="24"/>
              </w:rPr>
            </w:pPr>
            <w:r>
              <w:rPr>
                <w:sz w:val="24"/>
              </w:rPr>
              <w:t>0,78</w:t>
            </w:r>
          </w:p>
        </w:tc>
        <w:tc>
          <w:tcPr>
            <w:tcW w:w="704" w:type="dxa"/>
            <w:gridSpan w:val="2"/>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32,9</w:t>
            </w:r>
          </w:p>
          <w:p w:rsidR="002C6D64" w:rsidRDefault="002C6D64" w:rsidP="00227760">
            <w:pPr>
              <w:jc w:val="center"/>
              <w:rPr>
                <w:sz w:val="24"/>
              </w:rPr>
            </w:pPr>
            <w:r>
              <w:rPr>
                <w:sz w:val="24"/>
              </w:rPr>
              <w:t>4,2</w:t>
            </w:r>
          </w:p>
        </w:tc>
        <w:tc>
          <w:tcPr>
            <w:tcW w:w="704"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34,2</w:t>
            </w:r>
          </w:p>
          <w:p w:rsidR="002C6D64" w:rsidRDefault="002C6D64" w:rsidP="00227760">
            <w:pPr>
              <w:jc w:val="center"/>
              <w:rPr>
                <w:sz w:val="24"/>
              </w:rPr>
            </w:pPr>
            <w:r>
              <w:rPr>
                <w:sz w:val="24"/>
              </w:rPr>
              <w:t>3,4</w:t>
            </w:r>
          </w:p>
        </w:tc>
      </w:tr>
      <w:tr w:rsidR="002C6D64" w:rsidTr="00227760">
        <w:tblPrEx>
          <w:tblCellMar>
            <w:top w:w="0" w:type="dxa"/>
            <w:bottom w:w="0" w:type="dxa"/>
          </w:tblCellMar>
        </w:tblPrEx>
        <w:trPr>
          <w:gridAfter w:val="1"/>
          <w:wAfter w:w="10" w:type="dxa"/>
        </w:trPr>
        <w:tc>
          <w:tcPr>
            <w:tcW w:w="534"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8</w:t>
            </w:r>
          </w:p>
        </w:tc>
        <w:tc>
          <w:tcPr>
            <w:tcW w:w="1289"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Италия</w:t>
            </w:r>
          </w:p>
        </w:tc>
        <w:tc>
          <w:tcPr>
            <w:tcW w:w="860"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6</w:t>
            </w:r>
          </w:p>
        </w:tc>
        <w:tc>
          <w:tcPr>
            <w:tcW w:w="676"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11</w:t>
            </w:r>
          </w:p>
        </w:tc>
        <w:tc>
          <w:tcPr>
            <w:tcW w:w="756"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6</w:t>
            </w:r>
          </w:p>
        </w:tc>
        <w:tc>
          <w:tcPr>
            <w:tcW w:w="67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w:t>
            </w:r>
          </w:p>
        </w:tc>
        <w:tc>
          <w:tcPr>
            <w:tcW w:w="762"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4,6</w:t>
            </w:r>
          </w:p>
          <w:p w:rsidR="002C6D64" w:rsidRDefault="002C6D64" w:rsidP="00227760">
            <w:pPr>
              <w:jc w:val="center"/>
              <w:rPr>
                <w:sz w:val="24"/>
              </w:rPr>
            </w:pPr>
            <w:r>
              <w:rPr>
                <w:sz w:val="24"/>
              </w:rPr>
              <w:t>0,5</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5,6</w:t>
            </w:r>
          </w:p>
          <w:p w:rsidR="002C6D64" w:rsidRDefault="002C6D64" w:rsidP="00227760">
            <w:pPr>
              <w:jc w:val="center"/>
              <w:rPr>
                <w:sz w:val="24"/>
              </w:rPr>
            </w:pPr>
            <w:r>
              <w:rPr>
                <w:sz w:val="24"/>
              </w:rPr>
              <w:t>0,9</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7,9</w:t>
            </w:r>
          </w:p>
          <w:p w:rsidR="002C6D64" w:rsidRDefault="002C6D64" w:rsidP="00227760">
            <w:pPr>
              <w:jc w:val="center"/>
              <w:rPr>
                <w:sz w:val="24"/>
              </w:rPr>
            </w:pPr>
            <w:r>
              <w:rPr>
                <w:sz w:val="24"/>
              </w:rPr>
              <w:t>1,0</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9,1</w:t>
            </w:r>
          </w:p>
          <w:p w:rsidR="002C6D64" w:rsidRDefault="002C6D64" w:rsidP="00227760">
            <w:pPr>
              <w:jc w:val="center"/>
              <w:rPr>
                <w:sz w:val="24"/>
              </w:rPr>
            </w:pPr>
            <w:r>
              <w:rPr>
                <w:sz w:val="24"/>
              </w:rPr>
              <w:t>1,2</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9,8</w:t>
            </w:r>
          </w:p>
          <w:p w:rsidR="002C6D64" w:rsidRDefault="002C6D64" w:rsidP="00227760">
            <w:pPr>
              <w:jc w:val="center"/>
              <w:rPr>
                <w:sz w:val="24"/>
              </w:rPr>
            </w:pPr>
            <w:r>
              <w:rPr>
                <w:sz w:val="24"/>
              </w:rPr>
              <w:t>1,2</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10,2</w:t>
            </w:r>
          </w:p>
          <w:p w:rsidR="002C6D64" w:rsidRDefault="002C6D64" w:rsidP="00227760">
            <w:pPr>
              <w:jc w:val="center"/>
              <w:rPr>
                <w:sz w:val="24"/>
              </w:rPr>
            </w:pPr>
            <w:r>
              <w:rPr>
                <w:sz w:val="24"/>
              </w:rPr>
              <w:t>1,1</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9,4</w:t>
            </w:r>
          </w:p>
          <w:p w:rsidR="002C6D64" w:rsidRDefault="002C6D64" w:rsidP="00227760">
            <w:pPr>
              <w:jc w:val="center"/>
              <w:rPr>
                <w:sz w:val="24"/>
              </w:rPr>
            </w:pPr>
            <w:r>
              <w:rPr>
                <w:sz w:val="24"/>
              </w:rPr>
              <w:t>1,2</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12,4</w:t>
            </w:r>
          </w:p>
          <w:p w:rsidR="002C6D64" w:rsidRDefault="002C6D64" w:rsidP="00227760">
            <w:pPr>
              <w:jc w:val="center"/>
              <w:rPr>
                <w:sz w:val="24"/>
              </w:rPr>
            </w:pPr>
            <w:r>
              <w:rPr>
                <w:sz w:val="24"/>
              </w:rPr>
              <w:t>1,6</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10,7</w:t>
            </w:r>
          </w:p>
          <w:p w:rsidR="002C6D64" w:rsidRDefault="002C6D64" w:rsidP="00227760">
            <w:pPr>
              <w:jc w:val="center"/>
              <w:rPr>
                <w:sz w:val="24"/>
              </w:rPr>
            </w:pPr>
            <w:r>
              <w:rPr>
                <w:sz w:val="24"/>
              </w:rPr>
              <w:t>1,1</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13,3</w:t>
            </w:r>
          </w:p>
          <w:p w:rsidR="002C6D64" w:rsidRDefault="002C6D64" w:rsidP="00227760">
            <w:pPr>
              <w:jc w:val="center"/>
              <w:rPr>
                <w:sz w:val="24"/>
              </w:rPr>
            </w:pPr>
            <w:r>
              <w:rPr>
                <w:sz w:val="24"/>
              </w:rPr>
              <w:t>1,3</w:t>
            </w:r>
          </w:p>
        </w:tc>
        <w:tc>
          <w:tcPr>
            <w:tcW w:w="704" w:type="dxa"/>
            <w:gridSpan w:val="2"/>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42,4</w:t>
            </w:r>
          </w:p>
          <w:p w:rsidR="002C6D64" w:rsidRDefault="002C6D64" w:rsidP="00227760">
            <w:pPr>
              <w:jc w:val="center"/>
              <w:rPr>
                <w:sz w:val="24"/>
              </w:rPr>
            </w:pPr>
            <w:r>
              <w:rPr>
                <w:sz w:val="24"/>
              </w:rPr>
              <w:t>4,9</w:t>
            </w:r>
          </w:p>
        </w:tc>
        <w:tc>
          <w:tcPr>
            <w:tcW w:w="704"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50,6</w:t>
            </w:r>
          </w:p>
          <w:p w:rsidR="002C6D64" w:rsidRDefault="002C6D64" w:rsidP="00227760">
            <w:pPr>
              <w:jc w:val="center"/>
              <w:rPr>
                <w:sz w:val="24"/>
              </w:rPr>
            </w:pPr>
            <w:r>
              <w:rPr>
                <w:sz w:val="24"/>
              </w:rPr>
              <w:t>6,0</w:t>
            </w:r>
          </w:p>
        </w:tc>
      </w:tr>
      <w:tr w:rsidR="002C6D64" w:rsidTr="00227760">
        <w:tblPrEx>
          <w:tblCellMar>
            <w:top w:w="0" w:type="dxa"/>
            <w:bottom w:w="0" w:type="dxa"/>
          </w:tblCellMar>
        </w:tblPrEx>
        <w:trPr>
          <w:gridAfter w:val="1"/>
          <w:wAfter w:w="10" w:type="dxa"/>
        </w:trPr>
        <w:tc>
          <w:tcPr>
            <w:tcW w:w="534"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9</w:t>
            </w:r>
          </w:p>
        </w:tc>
        <w:tc>
          <w:tcPr>
            <w:tcW w:w="1289"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Беларусь</w:t>
            </w:r>
          </w:p>
        </w:tc>
        <w:tc>
          <w:tcPr>
            <w:tcW w:w="860"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12</w:t>
            </w:r>
          </w:p>
        </w:tc>
        <w:tc>
          <w:tcPr>
            <w:tcW w:w="676"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21</w:t>
            </w:r>
          </w:p>
        </w:tc>
        <w:tc>
          <w:tcPr>
            <w:tcW w:w="756"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9</w:t>
            </w:r>
          </w:p>
        </w:tc>
        <w:tc>
          <w:tcPr>
            <w:tcW w:w="67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3</w:t>
            </w:r>
          </w:p>
        </w:tc>
        <w:tc>
          <w:tcPr>
            <w:tcW w:w="762"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--1-2</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5,6</w:t>
            </w:r>
          </w:p>
          <w:p w:rsidR="002C6D64" w:rsidRDefault="002C6D64" w:rsidP="00227760">
            <w:pPr>
              <w:jc w:val="center"/>
              <w:rPr>
                <w:sz w:val="24"/>
              </w:rPr>
            </w:pPr>
            <w:r>
              <w:rPr>
                <w:sz w:val="24"/>
              </w:rPr>
              <w:t>0,5</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4,0</w:t>
            </w:r>
          </w:p>
          <w:p w:rsidR="002C6D64" w:rsidRDefault="002C6D64" w:rsidP="00227760">
            <w:pPr>
              <w:jc w:val="center"/>
              <w:rPr>
                <w:sz w:val="24"/>
              </w:rPr>
            </w:pPr>
            <w:r>
              <w:rPr>
                <w:sz w:val="24"/>
              </w:rPr>
              <w:t>0,3</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9,5</w:t>
            </w:r>
          </w:p>
          <w:p w:rsidR="002C6D64" w:rsidRDefault="002C6D64" w:rsidP="00227760">
            <w:pPr>
              <w:jc w:val="center"/>
              <w:rPr>
                <w:sz w:val="24"/>
              </w:rPr>
            </w:pPr>
            <w:r>
              <w:rPr>
                <w:sz w:val="24"/>
              </w:rPr>
              <w:t>1,2</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9,7</w:t>
            </w:r>
          </w:p>
          <w:p w:rsidR="002C6D64" w:rsidRDefault="002C6D64" w:rsidP="00227760">
            <w:pPr>
              <w:jc w:val="center"/>
              <w:rPr>
                <w:sz w:val="24"/>
              </w:rPr>
            </w:pPr>
            <w:r>
              <w:rPr>
                <w:sz w:val="24"/>
              </w:rPr>
              <w:t>1,3</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9,9</w:t>
            </w:r>
          </w:p>
          <w:p w:rsidR="002C6D64" w:rsidRDefault="002C6D64" w:rsidP="00227760">
            <w:pPr>
              <w:jc w:val="center"/>
              <w:rPr>
                <w:sz w:val="24"/>
              </w:rPr>
            </w:pPr>
            <w:r>
              <w:rPr>
                <w:sz w:val="24"/>
              </w:rPr>
              <w:t>1,3</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9,7</w:t>
            </w:r>
          </w:p>
          <w:p w:rsidR="002C6D64" w:rsidRDefault="002C6D64" w:rsidP="00227760">
            <w:pPr>
              <w:jc w:val="center"/>
              <w:rPr>
                <w:sz w:val="24"/>
              </w:rPr>
            </w:pPr>
            <w:r>
              <w:rPr>
                <w:sz w:val="24"/>
              </w:rPr>
              <w:t>1,3</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9,7</w:t>
            </w:r>
          </w:p>
          <w:p w:rsidR="002C6D64" w:rsidRDefault="002C6D64" w:rsidP="00227760">
            <w:pPr>
              <w:jc w:val="center"/>
              <w:rPr>
                <w:sz w:val="24"/>
              </w:rPr>
            </w:pPr>
            <w:r>
              <w:rPr>
                <w:sz w:val="24"/>
              </w:rPr>
              <w:t>1,1</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9,1</w:t>
            </w:r>
          </w:p>
          <w:p w:rsidR="002C6D64" w:rsidRDefault="002C6D64" w:rsidP="00227760">
            <w:pPr>
              <w:jc w:val="center"/>
              <w:rPr>
                <w:sz w:val="24"/>
              </w:rPr>
            </w:pPr>
            <w:r>
              <w:rPr>
                <w:sz w:val="24"/>
              </w:rPr>
              <w:t>1,1</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10,6</w:t>
            </w:r>
          </w:p>
          <w:p w:rsidR="002C6D64" w:rsidRDefault="002C6D64" w:rsidP="00227760">
            <w:pPr>
              <w:jc w:val="center"/>
              <w:rPr>
                <w:sz w:val="24"/>
              </w:rPr>
            </w:pPr>
            <w:r>
              <w:rPr>
                <w:sz w:val="24"/>
              </w:rPr>
              <w:t>1,05</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11,0</w:t>
            </w:r>
          </w:p>
          <w:p w:rsidR="002C6D64" w:rsidRDefault="002C6D64" w:rsidP="00227760">
            <w:pPr>
              <w:jc w:val="center"/>
              <w:rPr>
                <w:sz w:val="24"/>
              </w:rPr>
            </w:pPr>
            <w:r>
              <w:rPr>
                <w:sz w:val="24"/>
              </w:rPr>
              <w:t>1,3</w:t>
            </w:r>
          </w:p>
        </w:tc>
        <w:tc>
          <w:tcPr>
            <w:tcW w:w="704" w:type="dxa"/>
            <w:gridSpan w:val="2"/>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45,0</w:t>
            </w:r>
          </w:p>
          <w:p w:rsidR="002C6D64" w:rsidRDefault="002C6D64" w:rsidP="00227760">
            <w:pPr>
              <w:jc w:val="center"/>
              <w:rPr>
                <w:sz w:val="24"/>
              </w:rPr>
            </w:pPr>
            <w:r>
              <w:rPr>
                <w:sz w:val="24"/>
              </w:rPr>
              <w:t>5,2</w:t>
            </w:r>
          </w:p>
        </w:tc>
        <w:tc>
          <w:tcPr>
            <w:tcW w:w="704"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42,9</w:t>
            </w:r>
          </w:p>
          <w:p w:rsidR="002C6D64" w:rsidRDefault="002C6D64" w:rsidP="00227760">
            <w:pPr>
              <w:jc w:val="center"/>
              <w:rPr>
                <w:sz w:val="24"/>
              </w:rPr>
            </w:pPr>
            <w:r>
              <w:rPr>
                <w:sz w:val="24"/>
              </w:rPr>
              <w:t>5,3</w:t>
            </w:r>
          </w:p>
        </w:tc>
      </w:tr>
      <w:tr w:rsidR="002C6D64" w:rsidTr="00227760">
        <w:tblPrEx>
          <w:tblCellMar>
            <w:top w:w="0" w:type="dxa"/>
            <w:bottom w:w="0" w:type="dxa"/>
          </w:tblCellMar>
        </w:tblPrEx>
        <w:trPr>
          <w:gridAfter w:val="1"/>
          <w:wAfter w:w="10" w:type="dxa"/>
        </w:trPr>
        <w:tc>
          <w:tcPr>
            <w:tcW w:w="534"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10</w:t>
            </w:r>
          </w:p>
        </w:tc>
        <w:tc>
          <w:tcPr>
            <w:tcW w:w="1289"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Армения</w:t>
            </w:r>
          </w:p>
        </w:tc>
        <w:tc>
          <w:tcPr>
            <w:tcW w:w="860"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8</w:t>
            </w:r>
          </w:p>
        </w:tc>
        <w:tc>
          <w:tcPr>
            <w:tcW w:w="676"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16</w:t>
            </w:r>
          </w:p>
        </w:tc>
        <w:tc>
          <w:tcPr>
            <w:tcW w:w="756"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8</w:t>
            </w:r>
          </w:p>
        </w:tc>
        <w:tc>
          <w:tcPr>
            <w:tcW w:w="67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3</w:t>
            </w:r>
          </w:p>
        </w:tc>
        <w:tc>
          <w:tcPr>
            <w:tcW w:w="762"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--1-2</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6,2</w:t>
            </w:r>
          </w:p>
          <w:p w:rsidR="002C6D64" w:rsidRDefault="002C6D64" w:rsidP="00227760">
            <w:pPr>
              <w:jc w:val="center"/>
              <w:rPr>
                <w:sz w:val="24"/>
              </w:rPr>
            </w:pPr>
            <w:r>
              <w:rPr>
                <w:sz w:val="24"/>
              </w:rPr>
              <w:t>0,8</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5,5</w:t>
            </w:r>
          </w:p>
          <w:p w:rsidR="002C6D64" w:rsidRDefault="002C6D64" w:rsidP="00227760">
            <w:pPr>
              <w:jc w:val="center"/>
              <w:rPr>
                <w:sz w:val="24"/>
              </w:rPr>
            </w:pPr>
            <w:r>
              <w:rPr>
                <w:sz w:val="24"/>
              </w:rPr>
              <w:t>0,6</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7,7</w:t>
            </w:r>
          </w:p>
          <w:p w:rsidR="002C6D64" w:rsidRDefault="002C6D64" w:rsidP="00227760">
            <w:pPr>
              <w:jc w:val="center"/>
              <w:rPr>
                <w:sz w:val="24"/>
              </w:rPr>
            </w:pPr>
            <w:r>
              <w:rPr>
                <w:sz w:val="24"/>
              </w:rPr>
              <w:t>1,0</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7,6</w:t>
            </w:r>
          </w:p>
          <w:p w:rsidR="002C6D64" w:rsidRDefault="002C6D64" w:rsidP="00227760">
            <w:pPr>
              <w:jc w:val="center"/>
              <w:rPr>
                <w:sz w:val="24"/>
              </w:rPr>
            </w:pPr>
            <w:r>
              <w:rPr>
                <w:sz w:val="24"/>
              </w:rPr>
              <w:t>1,0</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9,9</w:t>
            </w:r>
          </w:p>
          <w:p w:rsidR="002C6D64" w:rsidRDefault="002C6D64" w:rsidP="00227760">
            <w:pPr>
              <w:jc w:val="center"/>
              <w:rPr>
                <w:sz w:val="24"/>
              </w:rPr>
            </w:pPr>
            <w:r>
              <w:rPr>
                <w:sz w:val="24"/>
              </w:rPr>
              <w:t>1,1</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7,1</w:t>
            </w:r>
          </w:p>
          <w:p w:rsidR="002C6D64" w:rsidRDefault="002C6D64" w:rsidP="00227760">
            <w:pPr>
              <w:jc w:val="center"/>
              <w:rPr>
                <w:sz w:val="24"/>
              </w:rPr>
            </w:pPr>
            <w:r>
              <w:rPr>
                <w:sz w:val="24"/>
              </w:rPr>
              <w:t>0,8</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9,1</w:t>
            </w:r>
          </w:p>
          <w:p w:rsidR="002C6D64" w:rsidRDefault="002C6D64" w:rsidP="00227760">
            <w:pPr>
              <w:jc w:val="center"/>
              <w:rPr>
                <w:sz w:val="24"/>
              </w:rPr>
            </w:pPr>
            <w:r>
              <w:rPr>
                <w:sz w:val="24"/>
              </w:rPr>
              <w:t>0,8</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8,9</w:t>
            </w:r>
          </w:p>
          <w:p w:rsidR="002C6D64" w:rsidRDefault="002C6D64" w:rsidP="00227760">
            <w:pPr>
              <w:jc w:val="center"/>
              <w:rPr>
                <w:sz w:val="24"/>
              </w:rPr>
            </w:pPr>
            <w:r>
              <w:rPr>
                <w:sz w:val="24"/>
              </w:rPr>
              <w:t>1,1</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10,3</w:t>
            </w:r>
          </w:p>
          <w:p w:rsidR="002C6D64" w:rsidRDefault="002C6D64" w:rsidP="00227760">
            <w:pPr>
              <w:jc w:val="center"/>
              <w:rPr>
                <w:sz w:val="24"/>
              </w:rPr>
            </w:pPr>
            <w:r>
              <w:rPr>
                <w:sz w:val="24"/>
              </w:rPr>
              <w:t>1,1</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8,5</w:t>
            </w:r>
          </w:p>
          <w:p w:rsidR="002C6D64" w:rsidRDefault="002C6D64" w:rsidP="00227760">
            <w:pPr>
              <w:jc w:val="center"/>
              <w:rPr>
                <w:sz w:val="24"/>
              </w:rPr>
            </w:pPr>
            <w:r>
              <w:rPr>
                <w:sz w:val="24"/>
              </w:rPr>
              <w:t>1,1</w:t>
            </w:r>
          </w:p>
        </w:tc>
        <w:tc>
          <w:tcPr>
            <w:tcW w:w="704" w:type="dxa"/>
            <w:gridSpan w:val="2"/>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43,3</w:t>
            </w:r>
          </w:p>
          <w:p w:rsidR="002C6D64" w:rsidRDefault="002C6D64" w:rsidP="00227760">
            <w:pPr>
              <w:jc w:val="center"/>
              <w:rPr>
                <w:sz w:val="24"/>
              </w:rPr>
            </w:pPr>
            <w:r>
              <w:rPr>
                <w:sz w:val="24"/>
              </w:rPr>
              <w:t>4,7</w:t>
            </w:r>
          </w:p>
        </w:tc>
        <w:tc>
          <w:tcPr>
            <w:tcW w:w="704"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37,8</w:t>
            </w:r>
          </w:p>
          <w:p w:rsidR="002C6D64" w:rsidRDefault="002C6D64" w:rsidP="00227760">
            <w:pPr>
              <w:jc w:val="center"/>
              <w:rPr>
                <w:sz w:val="24"/>
              </w:rPr>
            </w:pPr>
            <w:r>
              <w:rPr>
                <w:sz w:val="24"/>
              </w:rPr>
              <w:t>4,6</w:t>
            </w:r>
          </w:p>
        </w:tc>
      </w:tr>
      <w:tr w:rsidR="002C6D64" w:rsidTr="00227760">
        <w:tblPrEx>
          <w:tblCellMar>
            <w:top w:w="0" w:type="dxa"/>
            <w:bottom w:w="0" w:type="dxa"/>
          </w:tblCellMar>
        </w:tblPrEx>
        <w:trPr>
          <w:gridAfter w:val="1"/>
          <w:wAfter w:w="10" w:type="dxa"/>
        </w:trPr>
        <w:tc>
          <w:tcPr>
            <w:tcW w:w="534"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11</w:t>
            </w:r>
          </w:p>
        </w:tc>
        <w:tc>
          <w:tcPr>
            <w:tcW w:w="1289"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Англия</w:t>
            </w:r>
          </w:p>
        </w:tc>
        <w:tc>
          <w:tcPr>
            <w:tcW w:w="860"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5</w:t>
            </w:r>
          </w:p>
        </w:tc>
        <w:tc>
          <w:tcPr>
            <w:tcW w:w="676"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11</w:t>
            </w:r>
          </w:p>
        </w:tc>
        <w:tc>
          <w:tcPr>
            <w:tcW w:w="756"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6</w:t>
            </w:r>
          </w:p>
        </w:tc>
        <w:tc>
          <w:tcPr>
            <w:tcW w:w="67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2</w:t>
            </w:r>
          </w:p>
        </w:tc>
        <w:tc>
          <w:tcPr>
            <w:tcW w:w="762"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--1-1</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3,1</w:t>
            </w:r>
          </w:p>
          <w:p w:rsidR="002C6D64" w:rsidRDefault="002C6D64" w:rsidP="00227760">
            <w:pPr>
              <w:jc w:val="center"/>
              <w:rPr>
                <w:sz w:val="24"/>
              </w:rPr>
            </w:pPr>
            <w:r>
              <w:rPr>
                <w:sz w:val="24"/>
              </w:rPr>
              <w:t>0,2</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4,3</w:t>
            </w:r>
          </w:p>
          <w:p w:rsidR="002C6D64" w:rsidRDefault="002C6D64" w:rsidP="00227760">
            <w:pPr>
              <w:jc w:val="center"/>
              <w:rPr>
                <w:sz w:val="24"/>
              </w:rPr>
            </w:pPr>
            <w:r>
              <w:rPr>
                <w:sz w:val="24"/>
              </w:rPr>
              <w:t>0,4</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9,7</w:t>
            </w:r>
          </w:p>
          <w:p w:rsidR="002C6D64" w:rsidRDefault="002C6D64" w:rsidP="00227760">
            <w:pPr>
              <w:jc w:val="center"/>
              <w:rPr>
                <w:sz w:val="24"/>
              </w:rPr>
            </w:pPr>
            <w:r>
              <w:rPr>
                <w:sz w:val="24"/>
              </w:rPr>
              <w:t>1,6</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7,6</w:t>
            </w:r>
          </w:p>
          <w:p w:rsidR="002C6D64" w:rsidRDefault="002C6D64" w:rsidP="00227760">
            <w:pPr>
              <w:jc w:val="center"/>
              <w:rPr>
                <w:sz w:val="24"/>
              </w:rPr>
            </w:pPr>
            <w:r>
              <w:rPr>
                <w:sz w:val="24"/>
              </w:rPr>
              <w:t>0,7</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7,7</w:t>
            </w:r>
          </w:p>
          <w:p w:rsidR="002C6D64" w:rsidRDefault="002C6D64" w:rsidP="00227760">
            <w:pPr>
              <w:jc w:val="center"/>
              <w:rPr>
                <w:sz w:val="24"/>
              </w:rPr>
            </w:pPr>
            <w:r>
              <w:rPr>
                <w:sz w:val="24"/>
              </w:rPr>
              <w:t>0,56</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10,1</w:t>
            </w:r>
          </w:p>
          <w:p w:rsidR="002C6D64" w:rsidRDefault="002C6D64" w:rsidP="00227760">
            <w:pPr>
              <w:jc w:val="center"/>
              <w:rPr>
                <w:sz w:val="24"/>
              </w:rPr>
            </w:pPr>
            <w:r>
              <w:rPr>
                <w:sz w:val="24"/>
              </w:rPr>
              <w:t>1,3</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9,0</w:t>
            </w:r>
          </w:p>
          <w:p w:rsidR="002C6D64" w:rsidRDefault="002C6D64" w:rsidP="00227760">
            <w:pPr>
              <w:jc w:val="center"/>
              <w:rPr>
                <w:sz w:val="24"/>
              </w:rPr>
            </w:pPr>
            <w:r>
              <w:rPr>
                <w:sz w:val="24"/>
              </w:rPr>
              <w:t>0,56</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10,7</w:t>
            </w:r>
          </w:p>
          <w:p w:rsidR="002C6D64" w:rsidRDefault="002C6D64" w:rsidP="00227760">
            <w:pPr>
              <w:jc w:val="center"/>
              <w:rPr>
                <w:sz w:val="24"/>
              </w:rPr>
            </w:pPr>
            <w:r>
              <w:rPr>
                <w:sz w:val="24"/>
              </w:rPr>
              <w:t>1,1</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10,4</w:t>
            </w:r>
          </w:p>
          <w:p w:rsidR="002C6D64" w:rsidRDefault="002C6D64" w:rsidP="00227760">
            <w:pPr>
              <w:jc w:val="center"/>
              <w:rPr>
                <w:sz w:val="24"/>
              </w:rPr>
            </w:pPr>
            <w:r>
              <w:rPr>
                <w:sz w:val="24"/>
              </w:rPr>
              <w:t>1,5</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13,0</w:t>
            </w:r>
          </w:p>
          <w:p w:rsidR="002C6D64" w:rsidRDefault="002C6D64" w:rsidP="00227760">
            <w:pPr>
              <w:jc w:val="center"/>
              <w:rPr>
                <w:sz w:val="24"/>
              </w:rPr>
            </w:pPr>
            <w:r>
              <w:rPr>
                <w:sz w:val="24"/>
              </w:rPr>
              <w:t>1,6</w:t>
            </w:r>
          </w:p>
        </w:tc>
        <w:tc>
          <w:tcPr>
            <w:tcW w:w="704" w:type="dxa"/>
            <w:gridSpan w:val="2"/>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33,3</w:t>
            </w:r>
          </w:p>
          <w:p w:rsidR="002C6D64" w:rsidRDefault="002C6D64" w:rsidP="00227760">
            <w:pPr>
              <w:jc w:val="center"/>
              <w:rPr>
                <w:sz w:val="24"/>
              </w:rPr>
            </w:pPr>
            <w:r>
              <w:rPr>
                <w:sz w:val="24"/>
              </w:rPr>
              <w:t>3,6</w:t>
            </w:r>
          </w:p>
        </w:tc>
        <w:tc>
          <w:tcPr>
            <w:tcW w:w="704"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37,6</w:t>
            </w:r>
          </w:p>
          <w:p w:rsidR="002C6D64" w:rsidRDefault="002C6D64" w:rsidP="00227760">
            <w:pPr>
              <w:jc w:val="center"/>
              <w:rPr>
                <w:sz w:val="24"/>
              </w:rPr>
            </w:pPr>
            <w:r>
              <w:rPr>
                <w:sz w:val="24"/>
              </w:rPr>
              <w:t>4,1</w:t>
            </w:r>
          </w:p>
        </w:tc>
      </w:tr>
      <w:tr w:rsidR="002C6D64" w:rsidTr="00227760">
        <w:tblPrEx>
          <w:tblCellMar>
            <w:top w:w="0" w:type="dxa"/>
            <w:bottom w:w="0" w:type="dxa"/>
          </w:tblCellMar>
        </w:tblPrEx>
        <w:trPr>
          <w:gridAfter w:val="1"/>
          <w:wAfter w:w="10" w:type="dxa"/>
        </w:trPr>
        <w:tc>
          <w:tcPr>
            <w:tcW w:w="534"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lastRenderedPageBreak/>
              <w:t>12</w:t>
            </w:r>
          </w:p>
        </w:tc>
        <w:tc>
          <w:tcPr>
            <w:tcW w:w="1289"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Грузия</w:t>
            </w:r>
          </w:p>
        </w:tc>
        <w:tc>
          <w:tcPr>
            <w:tcW w:w="860"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4</w:t>
            </w:r>
          </w:p>
        </w:tc>
        <w:tc>
          <w:tcPr>
            <w:tcW w:w="676"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11</w:t>
            </w:r>
          </w:p>
        </w:tc>
        <w:tc>
          <w:tcPr>
            <w:tcW w:w="756"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7</w:t>
            </w:r>
          </w:p>
        </w:tc>
        <w:tc>
          <w:tcPr>
            <w:tcW w:w="67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2</w:t>
            </w:r>
          </w:p>
        </w:tc>
        <w:tc>
          <w:tcPr>
            <w:tcW w:w="762"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--1-1</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5,9</w:t>
            </w:r>
          </w:p>
          <w:p w:rsidR="002C6D64" w:rsidRDefault="002C6D64" w:rsidP="00227760">
            <w:pPr>
              <w:jc w:val="center"/>
              <w:rPr>
                <w:sz w:val="24"/>
              </w:rPr>
            </w:pPr>
            <w:r>
              <w:rPr>
                <w:sz w:val="24"/>
              </w:rPr>
              <w:t>0,7</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6,4</w:t>
            </w:r>
          </w:p>
          <w:p w:rsidR="002C6D64" w:rsidRDefault="002C6D64" w:rsidP="00227760">
            <w:pPr>
              <w:jc w:val="center"/>
              <w:rPr>
                <w:sz w:val="24"/>
              </w:rPr>
            </w:pPr>
            <w:r>
              <w:rPr>
                <w:sz w:val="24"/>
              </w:rPr>
              <w:t>0,4</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10,2</w:t>
            </w:r>
          </w:p>
          <w:p w:rsidR="002C6D64" w:rsidRDefault="002C6D64" w:rsidP="00227760">
            <w:pPr>
              <w:jc w:val="center"/>
              <w:rPr>
                <w:sz w:val="24"/>
              </w:rPr>
            </w:pPr>
            <w:r>
              <w:rPr>
                <w:sz w:val="24"/>
              </w:rPr>
              <w:t>1,4</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6,7</w:t>
            </w:r>
          </w:p>
          <w:p w:rsidR="002C6D64" w:rsidRDefault="002C6D64" w:rsidP="00227760">
            <w:pPr>
              <w:jc w:val="center"/>
              <w:rPr>
                <w:sz w:val="24"/>
              </w:rPr>
            </w:pPr>
            <w:r>
              <w:rPr>
                <w:sz w:val="24"/>
              </w:rPr>
              <w:t>0,6</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7,7</w:t>
            </w:r>
          </w:p>
          <w:p w:rsidR="002C6D64" w:rsidRDefault="002C6D64" w:rsidP="00227760">
            <w:pPr>
              <w:jc w:val="center"/>
              <w:rPr>
                <w:sz w:val="24"/>
              </w:rPr>
            </w:pPr>
            <w:r>
              <w:rPr>
                <w:sz w:val="24"/>
              </w:rPr>
              <w:t>0,9</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9,4</w:t>
            </w:r>
          </w:p>
          <w:p w:rsidR="002C6D64" w:rsidRDefault="002C6D64" w:rsidP="00227760">
            <w:pPr>
              <w:jc w:val="center"/>
              <w:rPr>
                <w:sz w:val="24"/>
              </w:rPr>
            </w:pPr>
            <w:r>
              <w:rPr>
                <w:sz w:val="24"/>
              </w:rPr>
              <w:t>1,3</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8,9</w:t>
            </w:r>
          </w:p>
          <w:p w:rsidR="002C6D64" w:rsidRDefault="002C6D64" w:rsidP="00227760">
            <w:pPr>
              <w:jc w:val="center"/>
              <w:rPr>
                <w:sz w:val="24"/>
              </w:rPr>
            </w:pPr>
            <w:r>
              <w:rPr>
                <w:sz w:val="24"/>
              </w:rPr>
              <w:t>0,9</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9,1</w:t>
            </w:r>
          </w:p>
          <w:p w:rsidR="002C6D64" w:rsidRDefault="002C6D64" w:rsidP="00227760">
            <w:pPr>
              <w:jc w:val="center"/>
              <w:rPr>
                <w:sz w:val="24"/>
              </w:rPr>
            </w:pPr>
            <w:r>
              <w:rPr>
                <w:sz w:val="24"/>
              </w:rPr>
              <w:t>1,3</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9,7</w:t>
            </w:r>
          </w:p>
          <w:p w:rsidR="002C6D64" w:rsidRDefault="002C6D64" w:rsidP="00227760">
            <w:pPr>
              <w:jc w:val="center"/>
              <w:rPr>
                <w:sz w:val="24"/>
              </w:rPr>
            </w:pPr>
            <w:r>
              <w:rPr>
                <w:sz w:val="24"/>
              </w:rPr>
              <w:t>1,1</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9,1</w:t>
            </w:r>
          </w:p>
          <w:p w:rsidR="002C6D64" w:rsidRDefault="002C6D64" w:rsidP="00227760">
            <w:pPr>
              <w:jc w:val="center"/>
              <w:rPr>
                <w:sz w:val="24"/>
              </w:rPr>
            </w:pPr>
            <w:r>
              <w:rPr>
                <w:sz w:val="24"/>
              </w:rPr>
              <w:t>0,9</w:t>
            </w:r>
          </w:p>
        </w:tc>
        <w:tc>
          <w:tcPr>
            <w:tcW w:w="704" w:type="dxa"/>
            <w:gridSpan w:val="2"/>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41,5</w:t>
            </w:r>
          </w:p>
          <w:p w:rsidR="002C6D64" w:rsidRDefault="002C6D64" w:rsidP="00227760">
            <w:pPr>
              <w:jc w:val="center"/>
              <w:rPr>
                <w:sz w:val="24"/>
              </w:rPr>
            </w:pPr>
            <w:r>
              <w:rPr>
                <w:sz w:val="24"/>
              </w:rPr>
              <w:t>4,9</w:t>
            </w:r>
          </w:p>
        </w:tc>
        <w:tc>
          <w:tcPr>
            <w:tcW w:w="704"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38,3</w:t>
            </w:r>
          </w:p>
          <w:p w:rsidR="002C6D64" w:rsidRDefault="002C6D64" w:rsidP="00227760">
            <w:pPr>
              <w:jc w:val="center"/>
              <w:rPr>
                <w:sz w:val="24"/>
              </w:rPr>
            </w:pPr>
            <w:r>
              <w:rPr>
                <w:sz w:val="24"/>
              </w:rPr>
              <w:t>4,4</w:t>
            </w:r>
          </w:p>
        </w:tc>
      </w:tr>
      <w:tr w:rsidR="002C6D64" w:rsidTr="00227760">
        <w:tblPrEx>
          <w:tblCellMar>
            <w:top w:w="0" w:type="dxa"/>
            <w:bottom w:w="0" w:type="dxa"/>
          </w:tblCellMar>
        </w:tblPrEx>
        <w:trPr>
          <w:gridAfter w:val="1"/>
          <w:wAfter w:w="10" w:type="dxa"/>
        </w:trPr>
        <w:tc>
          <w:tcPr>
            <w:tcW w:w="534"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13</w:t>
            </w:r>
          </w:p>
        </w:tc>
        <w:tc>
          <w:tcPr>
            <w:tcW w:w="1289"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Ирландия</w:t>
            </w:r>
          </w:p>
        </w:tc>
        <w:tc>
          <w:tcPr>
            <w:tcW w:w="860"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3</w:t>
            </w:r>
          </w:p>
        </w:tc>
        <w:tc>
          <w:tcPr>
            <w:tcW w:w="676"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7</w:t>
            </w:r>
          </w:p>
        </w:tc>
        <w:tc>
          <w:tcPr>
            <w:tcW w:w="756"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4</w:t>
            </w:r>
          </w:p>
        </w:tc>
        <w:tc>
          <w:tcPr>
            <w:tcW w:w="67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w:t>
            </w:r>
          </w:p>
        </w:tc>
        <w:tc>
          <w:tcPr>
            <w:tcW w:w="762"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3,7</w:t>
            </w:r>
          </w:p>
          <w:p w:rsidR="002C6D64" w:rsidRDefault="002C6D64" w:rsidP="00227760">
            <w:pPr>
              <w:jc w:val="center"/>
              <w:rPr>
                <w:sz w:val="24"/>
              </w:rPr>
            </w:pPr>
            <w:r>
              <w:rPr>
                <w:sz w:val="24"/>
              </w:rPr>
              <w:t>0,6</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4,7</w:t>
            </w:r>
          </w:p>
          <w:p w:rsidR="002C6D64" w:rsidRDefault="002C6D64" w:rsidP="00227760">
            <w:pPr>
              <w:jc w:val="center"/>
              <w:rPr>
                <w:sz w:val="24"/>
              </w:rPr>
            </w:pPr>
            <w:r>
              <w:rPr>
                <w:sz w:val="24"/>
              </w:rPr>
              <w:t>0,7</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7,1</w:t>
            </w:r>
          </w:p>
          <w:p w:rsidR="002C6D64" w:rsidRDefault="002C6D64" w:rsidP="00227760">
            <w:pPr>
              <w:jc w:val="center"/>
              <w:rPr>
                <w:sz w:val="24"/>
              </w:rPr>
            </w:pPr>
            <w:r>
              <w:rPr>
                <w:sz w:val="24"/>
              </w:rPr>
              <w:t>0,9</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6,6</w:t>
            </w:r>
          </w:p>
          <w:p w:rsidR="002C6D64" w:rsidRDefault="002C6D64" w:rsidP="00227760">
            <w:pPr>
              <w:jc w:val="center"/>
              <w:rPr>
                <w:sz w:val="24"/>
              </w:rPr>
            </w:pPr>
            <w:r>
              <w:rPr>
                <w:sz w:val="24"/>
              </w:rPr>
              <w:t>0,7</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7,7</w:t>
            </w:r>
          </w:p>
          <w:p w:rsidR="002C6D64" w:rsidRDefault="002C6D64" w:rsidP="00227760">
            <w:pPr>
              <w:jc w:val="center"/>
              <w:rPr>
                <w:sz w:val="24"/>
              </w:rPr>
            </w:pPr>
            <w:r>
              <w:rPr>
                <w:sz w:val="24"/>
              </w:rPr>
              <w:t>1,0</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11,7</w:t>
            </w:r>
          </w:p>
          <w:p w:rsidR="002C6D64" w:rsidRDefault="002C6D64" w:rsidP="00227760">
            <w:pPr>
              <w:jc w:val="center"/>
              <w:rPr>
                <w:sz w:val="24"/>
              </w:rPr>
            </w:pPr>
            <w:r>
              <w:rPr>
                <w:sz w:val="24"/>
              </w:rPr>
              <w:t>1,7</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9,0</w:t>
            </w:r>
          </w:p>
          <w:p w:rsidR="002C6D64" w:rsidRDefault="002C6D64" w:rsidP="00227760">
            <w:pPr>
              <w:jc w:val="center"/>
              <w:rPr>
                <w:sz w:val="24"/>
              </w:rPr>
            </w:pPr>
            <w:r>
              <w:rPr>
                <w:sz w:val="24"/>
              </w:rPr>
              <w:t>1,1</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7,9</w:t>
            </w:r>
          </w:p>
          <w:p w:rsidR="002C6D64" w:rsidRDefault="002C6D64" w:rsidP="00227760">
            <w:pPr>
              <w:jc w:val="center"/>
              <w:rPr>
                <w:sz w:val="24"/>
              </w:rPr>
            </w:pPr>
            <w:r>
              <w:rPr>
                <w:sz w:val="24"/>
              </w:rPr>
              <w:t>1,1</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9,7</w:t>
            </w:r>
          </w:p>
          <w:p w:rsidR="002C6D64" w:rsidRDefault="002C6D64" w:rsidP="00227760">
            <w:pPr>
              <w:jc w:val="center"/>
              <w:rPr>
                <w:sz w:val="24"/>
              </w:rPr>
            </w:pPr>
            <w:r>
              <w:rPr>
                <w:sz w:val="24"/>
              </w:rPr>
              <w:t>1,1</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7,4</w:t>
            </w:r>
          </w:p>
          <w:p w:rsidR="002C6D64" w:rsidRDefault="002C6D64" w:rsidP="00227760">
            <w:pPr>
              <w:jc w:val="center"/>
              <w:rPr>
                <w:sz w:val="24"/>
              </w:rPr>
            </w:pPr>
            <w:r>
              <w:rPr>
                <w:sz w:val="24"/>
              </w:rPr>
              <w:t>1,0</w:t>
            </w:r>
          </w:p>
        </w:tc>
        <w:tc>
          <w:tcPr>
            <w:tcW w:w="704" w:type="dxa"/>
            <w:gridSpan w:val="2"/>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36,4</w:t>
            </w:r>
          </w:p>
          <w:p w:rsidR="002C6D64" w:rsidRDefault="002C6D64" w:rsidP="00227760">
            <w:pPr>
              <w:jc w:val="center"/>
              <w:rPr>
                <w:sz w:val="24"/>
              </w:rPr>
            </w:pPr>
            <w:r>
              <w:rPr>
                <w:sz w:val="24"/>
              </w:rPr>
              <w:t>4,7</w:t>
            </w:r>
          </w:p>
        </w:tc>
        <w:tc>
          <w:tcPr>
            <w:tcW w:w="704"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39,6</w:t>
            </w:r>
          </w:p>
          <w:p w:rsidR="002C6D64" w:rsidRDefault="002C6D64" w:rsidP="00227760">
            <w:pPr>
              <w:jc w:val="center"/>
              <w:rPr>
                <w:sz w:val="24"/>
              </w:rPr>
            </w:pPr>
            <w:r>
              <w:rPr>
                <w:sz w:val="24"/>
              </w:rPr>
              <w:t>5,3</w:t>
            </w:r>
          </w:p>
        </w:tc>
      </w:tr>
      <w:tr w:rsidR="002C6D64" w:rsidTr="00227760">
        <w:tblPrEx>
          <w:tblCellMar>
            <w:top w:w="0" w:type="dxa"/>
            <w:bottom w:w="0" w:type="dxa"/>
          </w:tblCellMar>
        </w:tblPrEx>
        <w:trPr>
          <w:gridAfter w:val="1"/>
          <w:wAfter w:w="10" w:type="dxa"/>
        </w:trPr>
        <w:tc>
          <w:tcPr>
            <w:tcW w:w="534"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14</w:t>
            </w:r>
          </w:p>
        </w:tc>
        <w:tc>
          <w:tcPr>
            <w:tcW w:w="1289"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Литва</w:t>
            </w:r>
          </w:p>
        </w:tc>
        <w:tc>
          <w:tcPr>
            <w:tcW w:w="860"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6</w:t>
            </w:r>
          </w:p>
        </w:tc>
        <w:tc>
          <w:tcPr>
            <w:tcW w:w="676"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11</w:t>
            </w:r>
          </w:p>
        </w:tc>
        <w:tc>
          <w:tcPr>
            <w:tcW w:w="756"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5</w:t>
            </w:r>
          </w:p>
        </w:tc>
        <w:tc>
          <w:tcPr>
            <w:tcW w:w="67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w:t>
            </w:r>
          </w:p>
        </w:tc>
        <w:tc>
          <w:tcPr>
            <w:tcW w:w="762"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3,5</w:t>
            </w:r>
          </w:p>
          <w:p w:rsidR="002C6D64" w:rsidRDefault="002C6D64" w:rsidP="00227760">
            <w:pPr>
              <w:jc w:val="center"/>
              <w:rPr>
                <w:sz w:val="24"/>
              </w:rPr>
            </w:pPr>
            <w:r>
              <w:rPr>
                <w:sz w:val="24"/>
              </w:rPr>
              <w:t>0,4</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4,7</w:t>
            </w:r>
          </w:p>
          <w:p w:rsidR="002C6D64" w:rsidRDefault="002C6D64" w:rsidP="00227760">
            <w:pPr>
              <w:jc w:val="center"/>
              <w:rPr>
                <w:sz w:val="24"/>
              </w:rPr>
            </w:pPr>
            <w:r>
              <w:rPr>
                <w:sz w:val="24"/>
              </w:rPr>
              <w:t>0,4</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9,7</w:t>
            </w:r>
          </w:p>
          <w:p w:rsidR="002C6D64" w:rsidRDefault="002C6D64" w:rsidP="00227760">
            <w:pPr>
              <w:jc w:val="center"/>
              <w:rPr>
                <w:sz w:val="24"/>
              </w:rPr>
            </w:pPr>
            <w:r>
              <w:rPr>
                <w:sz w:val="24"/>
              </w:rPr>
              <w:t>1,3</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8,3</w:t>
            </w:r>
          </w:p>
          <w:p w:rsidR="002C6D64" w:rsidRDefault="002C6D64" w:rsidP="00227760">
            <w:pPr>
              <w:jc w:val="center"/>
              <w:rPr>
                <w:sz w:val="24"/>
              </w:rPr>
            </w:pPr>
            <w:r>
              <w:rPr>
                <w:sz w:val="24"/>
              </w:rPr>
              <w:t>0,8</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9,0</w:t>
            </w:r>
          </w:p>
          <w:p w:rsidR="002C6D64" w:rsidRDefault="002C6D64" w:rsidP="00227760">
            <w:pPr>
              <w:jc w:val="center"/>
              <w:rPr>
                <w:sz w:val="24"/>
              </w:rPr>
            </w:pPr>
            <w:r>
              <w:rPr>
                <w:sz w:val="24"/>
              </w:rPr>
              <w:t>1,3</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14,4</w:t>
            </w:r>
          </w:p>
          <w:p w:rsidR="002C6D64" w:rsidRDefault="002C6D64" w:rsidP="00227760">
            <w:pPr>
              <w:jc w:val="center"/>
              <w:rPr>
                <w:sz w:val="24"/>
              </w:rPr>
            </w:pPr>
            <w:r>
              <w:rPr>
                <w:sz w:val="24"/>
              </w:rPr>
              <w:t>2,0</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11,5</w:t>
            </w:r>
          </w:p>
          <w:p w:rsidR="002C6D64" w:rsidRDefault="002C6D64" w:rsidP="00227760">
            <w:pPr>
              <w:jc w:val="center"/>
              <w:rPr>
                <w:sz w:val="24"/>
              </w:rPr>
            </w:pPr>
            <w:r>
              <w:rPr>
                <w:sz w:val="24"/>
              </w:rPr>
              <w:t>1,6</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11,7</w:t>
            </w:r>
          </w:p>
          <w:p w:rsidR="002C6D64" w:rsidRDefault="002C6D64" w:rsidP="00227760">
            <w:pPr>
              <w:jc w:val="center"/>
              <w:rPr>
                <w:sz w:val="24"/>
              </w:rPr>
            </w:pPr>
            <w:r>
              <w:rPr>
                <w:sz w:val="24"/>
              </w:rPr>
              <w:t>1,5</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8,5</w:t>
            </w:r>
          </w:p>
          <w:p w:rsidR="002C6D64" w:rsidRDefault="002C6D64" w:rsidP="00227760">
            <w:pPr>
              <w:jc w:val="center"/>
              <w:rPr>
                <w:sz w:val="24"/>
              </w:rPr>
            </w:pPr>
            <w:r>
              <w:rPr>
                <w:sz w:val="24"/>
              </w:rPr>
              <w:t>1,1</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9,8</w:t>
            </w:r>
          </w:p>
          <w:p w:rsidR="002C6D64" w:rsidRDefault="002C6D64" w:rsidP="00227760">
            <w:pPr>
              <w:jc w:val="center"/>
              <w:rPr>
                <w:sz w:val="24"/>
              </w:rPr>
            </w:pPr>
            <w:r>
              <w:rPr>
                <w:sz w:val="24"/>
              </w:rPr>
              <w:t>1,3</w:t>
            </w:r>
          </w:p>
        </w:tc>
        <w:tc>
          <w:tcPr>
            <w:tcW w:w="704" w:type="dxa"/>
            <w:gridSpan w:val="2"/>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41,4</w:t>
            </w:r>
          </w:p>
          <w:p w:rsidR="002C6D64" w:rsidRDefault="002C6D64" w:rsidP="00227760">
            <w:pPr>
              <w:jc w:val="center"/>
              <w:rPr>
                <w:sz w:val="24"/>
              </w:rPr>
            </w:pPr>
            <w:r>
              <w:rPr>
                <w:sz w:val="24"/>
              </w:rPr>
              <w:t>5,7</w:t>
            </w:r>
          </w:p>
        </w:tc>
        <w:tc>
          <w:tcPr>
            <w:tcW w:w="704"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49,0</w:t>
            </w:r>
          </w:p>
          <w:p w:rsidR="002C6D64" w:rsidRDefault="002C6D64" w:rsidP="00227760">
            <w:pPr>
              <w:jc w:val="center"/>
              <w:rPr>
                <w:sz w:val="24"/>
              </w:rPr>
            </w:pPr>
            <w:r>
              <w:rPr>
                <w:sz w:val="24"/>
              </w:rPr>
              <w:t>5,9</w:t>
            </w:r>
          </w:p>
        </w:tc>
      </w:tr>
      <w:tr w:rsidR="002C6D64" w:rsidTr="00227760">
        <w:tblPrEx>
          <w:tblCellMar>
            <w:top w:w="0" w:type="dxa"/>
            <w:bottom w:w="0" w:type="dxa"/>
          </w:tblCellMar>
        </w:tblPrEx>
        <w:trPr>
          <w:gridAfter w:val="1"/>
          <w:wAfter w:w="10" w:type="dxa"/>
        </w:trPr>
        <w:tc>
          <w:tcPr>
            <w:tcW w:w="534"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15</w:t>
            </w:r>
          </w:p>
        </w:tc>
        <w:tc>
          <w:tcPr>
            <w:tcW w:w="1289"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Греция</w:t>
            </w:r>
          </w:p>
        </w:tc>
        <w:tc>
          <w:tcPr>
            <w:tcW w:w="860"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5</w:t>
            </w:r>
          </w:p>
        </w:tc>
        <w:tc>
          <w:tcPr>
            <w:tcW w:w="676"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8</w:t>
            </w:r>
          </w:p>
        </w:tc>
        <w:tc>
          <w:tcPr>
            <w:tcW w:w="756"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3</w:t>
            </w:r>
          </w:p>
        </w:tc>
        <w:tc>
          <w:tcPr>
            <w:tcW w:w="67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w:t>
            </w:r>
          </w:p>
        </w:tc>
        <w:tc>
          <w:tcPr>
            <w:tcW w:w="762"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5,5</w:t>
            </w:r>
          </w:p>
          <w:p w:rsidR="002C6D64" w:rsidRDefault="002C6D64" w:rsidP="00227760">
            <w:pPr>
              <w:jc w:val="center"/>
              <w:rPr>
                <w:sz w:val="24"/>
              </w:rPr>
            </w:pPr>
            <w:r>
              <w:rPr>
                <w:sz w:val="24"/>
              </w:rPr>
              <w:t>1,0</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5,4</w:t>
            </w:r>
          </w:p>
          <w:p w:rsidR="002C6D64" w:rsidRDefault="002C6D64" w:rsidP="00227760">
            <w:pPr>
              <w:jc w:val="center"/>
              <w:rPr>
                <w:sz w:val="24"/>
              </w:rPr>
            </w:pPr>
            <w:r>
              <w:rPr>
                <w:sz w:val="24"/>
              </w:rPr>
              <w:t>0,9</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7,9</w:t>
            </w:r>
          </w:p>
          <w:p w:rsidR="002C6D64" w:rsidRDefault="002C6D64" w:rsidP="00227760">
            <w:pPr>
              <w:jc w:val="center"/>
              <w:rPr>
                <w:sz w:val="24"/>
              </w:rPr>
            </w:pPr>
            <w:r>
              <w:rPr>
                <w:sz w:val="24"/>
              </w:rPr>
              <w:t>1,0</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9,1</w:t>
            </w:r>
          </w:p>
          <w:p w:rsidR="002C6D64" w:rsidRDefault="002C6D64" w:rsidP="00227760">
            <w:pPr>
              <w:jc w:val="center"/>
              <w:rPr>
                <w:sz w:val="24"/>
              </w:rPr>
            </w:pPr>
            <w:r>
              <w:rPr>
                <w:sz w:val="24"/>
              </w:rPr>
              <w:t>1,0</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6,4</w:t>
            </w:r>
          </w:p>
          <w:p w:rsidR="002C6D64" w:rsidRDefault="002C6D64" w:rsidP="00227760">
            <w:pPr>
              <w:jc w:val="center"/>
              <w:rPr>
                <w:sz w:val="24"/>
              </w:rPr>
            </w:pPr>
            <w:r>
              <w:rPr>
                <w:sz w:val="24"/>
              </w:rPr>
              <w:t>0,6</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14,0</w:t>
            </w:r>
          </w:p>
          <w:p w:rsidR="002C6D64" w:rsidRDefault="002C6D64" w:rsidP="00227760">
            <w:pPr>
              <w:jc w:val="center"/>
              <w:rPr>
                <w:sz w:val="24"/>
              </w:rPr>
            </w:pPr>
            <w:r>
              <w:rPr>
                <w:sz w:val="24"/>
              </w:rPr>
              <w:t>1,7</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4,4</w:t>
            </w:r>
          </w:p>
          <w:p w:rsidR="002C6D64" w:rsidRDefault="002C6D64" w:rsidP="00227760">
            <w:pPr>
              <w:jc w:val="center"/>
              <w:rPr>
                <w:sz w:val="24"/>
              </w:rPr>
            </w:pPr>
            <w:r>
              <w:rPr>
                <w:sz w:val="24"/>
              </w:rPr>
              <w:t>0,9</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12,5</w:t>
            </w:r>
          </w:p>
          <w:p w:rsidR="002C6D64" w:rsidRDefault="002C6D64" w:rsidP="00227760">
            <w:pPr>
              <w:jc w:val="center"/>
              <w:rPr>
                <w:sz w:val="24"/>
              </w:rPr>
            </w:pPr>
            <w:r>
              <w:rPr>
                <w:sz w:val="24"/>
              </w:rPr>
              <w:t>1,4</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8,75</w:t>
            </w:r>
          </w:p>
          <w:p w:rsidR="002C6D64" w:rsidRDefault="002C6D64" w:rsidP="00227760">
            <w:pPr>
              <w:jc w:val="center"/>
              <w:rPr>
                <w:sz w:val="24"/>
              </w:rPr>
            </w:pPr>
            <w:r>
              <w:rPr>
                <w:sz w:val="24"/>
              </w:rPr>
              <w:t>0,6</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14,8</w:t>
            </w:r>
          </w:p>
          <w:p w:rsidR="002C6D64" w:rsidRDefault="002C6D64" w:rsidP="00227760">
            <w:pPr>
              <w:jc w:val="center"/>
              <w:rPr>
                <w:sz w:val="24"/>
              </w:rPr>
            </w:pPr>
            <w:r>
              <w:rPr>
                <w:sz w:val="24"/>
              </w:rPr>
              <w:t>1,9</w:t>
            </w:r>
          </w:p>
        </w:tc>
        <w:tc>
          <w:tcPr>
            <w:tcW w:w="704" w:type="dxa"/>
            <w:gridSpan w:val="2"/>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36,6</w:t>
            </w:r>
          </w:p>
          <w:p w:rsidR="002C6D64" w:rsidRDefault="002C6D64" w:rsidP="00227760">
            <w:pPr>
              <w:jc w:val="center"/>
              <w:rPr>
                <w:sz w:val="24"/>
              </w:rPr>
            </w:pPr>
            <w:r>
              <w:rPr>
                <w:sz w:val="24"/>
              </w:rPr>
              <w:t>4,25</w:t>
            </w:r>
          </w:p>
        </w:tc>
        <w:tc>
          <w:tcPr>
            <w:tcW w:w="704"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54,5</w:t>
            </w:r>
          </w:p>
          <w:p w:rsidR="002C6D64" w:rsidRDefault="002C6D64" w:rsidP="00227760">
            <w:pPr>
              <w:jc w:val="center"/>
              <w:rPr>
                <w:sz w:val="24"/>
              </w:rPr>
            </w:pPr>
            <w:r>
              <w:rPr>
                <w:sz w:val="24"/>
              </w:rPr>
              <w:t>6,75</w:t>
            </w:r>
          </w:p>
        </w:tc>
      </w:tr>
      <w:tr w:rsidR="002C6D64" w:rsidTr="00227760">
        <w:tblPrEx>
          <w:tblCellMar>
            <w:top w:w="0" w:type="dxa"/>
            <w:bottom w:w="0" w:type="dxa"/>
          </w:tblCellMar>
        </w:tblPrEx>
        <w:trPr>
          <w:gridAfter w:val="1"/>
          <w:wAfter w:w="10" w:type="dxa"/>
        </w:trPr>
        <w:tc>
          <w:tcPr>
            <w:tcW w:w="534"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16</w:t>
            </w:r>
          </w:p>
        </w:tc>
        <w:tc>
          <w:tcPr>
            <w:tcW w:w="1289"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Израиль</w:t>
            </w:r>
          </w:p>
        </w:tc>
        <w:tc>
          <w:tcPr>
            <w:tcW w:w="860"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3</w:t>
            </w:r>
          </w:p>
        </w:tc>
        <w:tc>
          <w:tcPr>
            <w:tcW w:w="676"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4</w:t>
            </w:r>
          </w:p>
        </w:tc>
        <w:tc>
          <w:tcPr>
            <w:tcW w:w="756"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w:t>
            </w:r>
          </w:p>
        </w:tc>
        <w:tc>
          <w:tcPr>
            <w:tcW w:w="67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w:t>
            </w:r>
          </w:p>
        </w:tc>
        <w:tc>
          <w:tcPr>
            <w:tcW w:w="762"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3,75</w:t>
            </w:r>
          </w:p>
          <w:p w:rsidR="002C6D64" w:rsidRDefault="002C6D64" w:rsidP="00227760">
            <w:pPr>
              <w:jc w:val="center"/>
              <w:rPr>
                <w:sz w:val="24"/>
              </w:rPr>
            </w:pPr>
            <w:r>
              <w:rPr>
                <w:sz w:val="24"/>
              </w:rPr>
              <w:t>0,5</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8,25</w:t>
            </w:r>
          </w:p>
          <w:p w:rsidR="002C6D64" w:rsidRDefault="002C6D64" w:rsidP="00227760">
            <w:pPr>
              <w:jc w:val="center"/>
              <w:rPr>
                <w:sz w:val="24"/>
              </w:rPr>
            </w:pPr>
            <w:r>
              <w:rPr>
                <w:sz w:val="24"/>
              </w:rPr>
              <w:t>1,5</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6,25</w:t>
            </w:r>
          </w:p>
          <w:p w:rsidR="002C6D64" w:rsidRDefault="002C6D64" w:rsidP="00227760">
            <w:pPr>
              <w:jc w:val="center"/>
              <w:rPr>
                <w:sz w:val="24"/>
              </w:rPr>
            </w:pPr>
            <w:r>
              <w:rPr>
                <w:sz w:val="24"/>
              </w:rPr>
              <w:t>0,25</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13,5</w:t>
            </w:r>
          </w:p>
          <w:p w:rsidR="002C6D64" w:rsidRDefault="002C6D64" w:rsidP="00227760">
            <w:pPr>
              <w:jc w:val="center"/>
              <w:rPr>
                <w:sz w:val="24"/>
              </w:rPr>
            </w:pPr>
            <w:r>
              <w:rPr>
                <w:sz w:val="24"/>
              </w:rPr>
              <w:t>2,0</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8,25</w:t>
            </w:r>
          </w:p>
          <w:p w:rsidR="002C6D64" w:rsidRDefault="002C6D64" w:rsidP="00227760">
            <w:pPr>
              <w:jc w:val="center"/>
              <w:rPr>
                <w:sz w:val="24"/>
              </w:rPr>
            </w:pPr>
            <w:r>
              <w:rPr>
                <w:sz w:val="24"/>
              </w:rPr>
              <w:t>1,0</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12,0</w:t>
            </w:r>
          </w:p>
          <w:p w:rsidR="002C6D64" w:rsidRDefault="002C6D64" w:rsidP="00227760">
            <w:pPr>
              <w:jc w:val="center"/>
              <w:rPr>
                <w:sz w:val="24"/>
              </w:rPr>
            </w:pPr>
            <w:r>
              <w:rPr>
                <w:sz w:val="24"/>
              </w:rPr>
              <w:t>1,75</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8,5</w:t>
            </w:r>
          </w:p>
          <w:p w:rsidR="002C6D64" w:rsidRDefault="002C6D64" w:rsidP="00227760">
            <w:pPr>
              <w:jc w:val="center"/>
              <w:rPr>
                <w:sz w:val="24"/>
              </w:rPr>
            </w:pPr>
            <w:r>
              <w:rPr>
                <w:sz w:val="24"/>
              </w:rPr>
              <w:t>0,75</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13,3</w:t>
            </w:r>
          </w:p>
          <w:p w:rsidR="002C6D64" w:rsidRDefault="002C6D64" w:rsidP="00227760">
            <w:pPr>
              <w:jc w:val="center"/>
              <w:rPr>
                <w:sz w:val="24"/>
              </w:rPr>
            </w:pPr>
            <w:r>
              <w:rPr>
                <w:sz w:val="24"/>
              </w:rPr>
              <w:t>2,25</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10,8</w:t>
            </w:r>
          </w:p>
          <w:p w:rsidR="002C6D64" w:rsidRDefault="002C6D64" w:rsidP="00227760">
            <w:pPr>
              <w:jc w:val="center"/>
              <w:rPr>
                <w:sz w:val="24"/>
              </w:rPr>
            </w:pPr>
            <w:r>
              <w:rPr>
                <w:sz w:val="24"/>
              </w:rPr>
              <w:t>1,25</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15,8</w:t>
            </w:r>
          </w:p>
          <w:p w:rsidR="002C6D64" w:rsidRDefault="002C6D64" w:rsidP="00227760">
            <w:pPr>
              <w:jc w:val="center"/>
              <w:rPr>
                <w:sz w:val="24"/>
              </w:rPr>
            </w:pPr>
            <w:r>
              <w:rPr>
                <w:sz w:val="24"/>
              </w:rPr>
              <w:t>2,25</w:t>
            </w:r>
          </w:p>
        </w:tc>
        <w:tc>
          <w:tcPr>
            <w:tcW w:w="704" w:type="dxa"/>
            <w:gridSpan w:val="2"/>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37,5</w:t>
            </w:r>
          </w:p>
          <w:p w:rsidR="002C6D64" w:rsidRDefault="002C6D64" w:rsidP="00227760">
            <w:pPr>
              <w:jc w:val="center"/>
              <w:rPr>
                <w:sz w:val="24"/>
              </w:rPr>
            </w:pPr>
            <w:r>
              <w:rPr>
                <w:sz w:val="24"/>
              </w:rPr>
              <w:t>4,0</w:t>
            </w:r>
          </w:p>
        </w:tc>
        <w:tc>
          <w:tcPr>
            <w:tcW w:w="704"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60,8</w:t>
            </w:r>
          </w:p>
          <w:p w:rsidR="002C6D64" w:rsidRDefault="002C6D64" w:rsidP="00227760">
            <w:pPr>
              <w:jc w:val="center"/>
              <w:rPr>
                <w:sz w:val="24"/>
              </w:rPr>
            </w:pPr>
            <w:r>
              <w:rPr>
                <w:sz w:val="24"/>
              </w:rPr>
              <w:t>9,75</w:t>
            </w:r>
          </w:p>
        </w:tc>
      </w:tr>
      <w:tr w:rsidR="002C6D64" w:rsidTr="00227760">
        <w:tblPrEx>
          <w:tblCellMar>
            <w:top w:w="0" w:type="dxa"/>
            <w:bottom w:w="0" w:type="dxa"/>
          </w:tblCellMar>
        </w:tblPrEx>
        <w:trPr>
          <w:gridAfter w:val="1"/>
          <w:wAfter w:w="10" w:type="dxa"/>
        </w:trPr>
        <w:tc>
          <w:tcPr>
            <w:tcW w:w="534"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17</w:t>
            </w:r>
          </w:p>
        </w:tc>
        <w:tc>
          <w:tcPr>
            <w:tcW w:w="1289"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Норвегия</w:t>
            </w:r>
          </w:p>
        </w:tc>
        <w:tc>
          <w:tcPr>
            <w:tcW w:w="860"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2</w:t>
            </w:r>
          </w:p>
        </w:tc>
        <w:tc>
          <w:tcPr>
            <w:tcW w:w="676"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4</w:t>
            </w:r>
          </w:p>
        </w:tc>
        <w:tc>
          <w:tcPr>
            <w:tcW w:w="756"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2</w:t>
            </w:r>
          </w:p>
        </w:tc>
        <w:tc>
          <w:tcPr>
            <w:tcW w:w="67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w:t>
            </w:r>
          </w:p>
        </w:tc>
        <w:tc>
          <w:tcPr>
            <w:tcW w:w="762"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3,8</w:t>
            </w:r>
          </w:p>
          <w:p w:rsidR="002C6D64" w:rsidRDefault="002C6D64" w:rsidP="00227760">
            <w:pPr>
              <w:jc w:val="center"/>
              <w:rPr>
                <w:sz w:val="24"/>
              </w:rPr>
            </w:pPr>
            <w:r>
              <w:rPr>
                <w:sz w:val="24"/>
              </w:rPr>
              <w:t>0,5</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5,8</w:t>
            </w:r>
          </w:p>
          <w:p w:rsidR="002C6D64" w:rsidRDefault="002C6D64" w:rsidP="00227760">
            <w:pPr>
              <w:jc w:val="center"/>
              <w:rPr>
                <w:sz w:val="24"/>
              </w:rPr>
            </w:pPr>
            <w:r>
              <w:rPr>
                <w:sz w:val="24"/>
              </w:rPr>
              <w:t>0,25</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5,3</w:t>
            </w:r>
          </w:p>
          <w:p w:rsidR="002C6D64" w:rsidRDefault="002C6D64" w:rsidP="00227760">
            <w:pPr>
              <w:jc w:val="center"/>
              <w:rPr>
                <w:sz w:val="24"/>
              </w:rPr>
            </w:pPr>
            <w:r>
              <w:rPr>
                <w:sz w:val="24"/>
              </w:rPr>
              <w:t>0,25</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8,5</w:t>
            </w:r>
          </w:p>
          <w:p w:rsidR="002C6D64" w:rsidRDefault="002C6D64" w:rsidP="00227760">
            <w:pPr>
              <w:jc w:val="center"/>
              <w:rPr>
                <w:sz w:val="24"/>
              </w:rPr>
            </w:pPr>
            <w:r>
              <w:rPr>
                <w:sz w:val="24"/>
              </w:rPr>
              <w:t>0,25</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7,0</w:t>
            </w:r>
          </w:p>
          <w:p w:rsidR="002C6D64" w:rsidRDefault="002C6D64" w:rsidP="00227760">
            <w:pPr>
              <w:jc w:val="center"/>
              <w:rPr>
                <w:sz w:val="24"/>
              </w:rPr>
            </w:pPr>
            <w:r>
              <w:rPr>
                <w:sz w:val="24"/>
              </w:rPr>
              <w:t>0,75</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8,8</w:t>
            </w:r>
          </w:p>
          <w:p w:rsidR="002C6D64" w:rsidRDefault="002C6D64" w:rsidP="00227760">
            <w:pPr>
              <w:jc w:val="center"/>
              <w:rPr>
                <w:sz w:val="24"/>
              </w:rPr>
            </w:pPr>
            <w:r>
              <w:rPr>
                <w:sz w:val="24"/>
              </w:rPr>
              <w:t>0,5</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7,5</w:t>
            </w:r>
          </w:p>
          <w:p w:rsidR="002C6D64" w:rsidRDefault="002C6D64" w:rsidP="00227760">
            <w:pPr>
              <w:jc w:val="center"/>
              <w:rPr>
                <w:sz w:val="24"/>
              </w:rPr>
            </w:pPr>
            <w:r>
              <w:rPr>
                <w:sz w:val="24"/>
              </w:rPr>
              <w:t>1,0</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8,8</w:t>
            </w:r>
          </w:p>
          <w:p w:rsidR="002C6D64" w:rsidRDefault="002C6D64" w:rsidP="00227760">
            <w:pPr>
              <w:jc w:val="center"/>
              <w:rPr>
                <w:sz w:val="24"/>
              </w:rPr>
            </w:pPr>
            <w:r>
              <w:rPr>
                <w:sz w:val="24"/>
              </w:rPr>
              <w:t>0,75</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5,8</w:t>
            </w:r>
          </w:p>
          <w:p w:rsidR="002C6D64" w:rsidRDefault="002C6D64" w:rsidP="00227760">
            <w:pPr>
              <w:jc w:val="center"/>
              <w:rPr>
                <w:sz w:val="24"/>
              </w:rPr>
            </w:pPr>
            <w:r>
              <w:rPr>
                <w:sz w:val="24"/>
              </w:rPr>
              <w:t>0,25</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7,3</w:t>
            </w:r>
          </w:p>
          <w:p w:rsidR="002C6D64" w:rsidRDefault="002C6D64" w:rsidP="00227760">
            <w:pPr>
              <w:jc w:val="center"/>
              <w:rPr>
                <w:sz w:val="24"/>
              </w:rPr>
            </w:pPr>
            <w:r>
              <w:rPr>
                <w:sz w:val="24"/>
              </w:rPr>
              <w:t>0,5</w:t>
            </w:r>
          </w:p>
        </w:tc>
        <w:tc>
          <w:tcPr>
            <w:tcW w:w="704" w:type="dxa"/>
            <w:gridSpan w:val="2"/>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29,0</w:t>
            </w:r>
          </w:p>
          <w:p w:rsidR="002C6D64" w:rsidRDefault="002C6D64" w:rsidP="00227760">
            <w:pPr>
              <w:jc w:val="center"/>
              <w:rPr>
                <w:sz w:val="24"/>
              </w:rPr>
            </w:pPr>
            <w:r>
              <w:rPr>
                <w:sz w:val="24"/>
              </w:rPr>
              <w:t>2,75</w:t>
            </w:r>
          </w:p>
        </w:tc>
        <w:tc>
          <w:tcPr>
            <w:tcW w:w="704"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37,8</w:t>
            </w:r>
          </w:p>
          <w:p w:rsidR="002C6D64" w:rsidRDefault="002C6D64" w:rsidP="00227760">
            <w:pPr>
              <w:jc w:val="center"/>
              <w:rPr>
                <w:sz w:val="24"/>
              </w:rPr>
            </w:pPr>
            <w:r>
              <w:rPr>
                <w:sz w:val="24"/>
              </w:rPr>
              <w:t>2,25</w:t>
            </w:r>
          </w:p>
        </w:tc>
      </w:tr>
      <w:tr w:rsidR="002C6D64" w:rsidTr="00227760">
        <w:tblPrEx>
          <w:tblCellMar>
            <w:top w:w="0" w:type="dxa"/>
            <w:bottom w:w="0" w:type="dxa"/>
          </w:tblCellMar>
        </w:tblPrEx>
        <w:trPr>
          <w:gridAfter w:val="1"/>
          <w:wAfter w:w="10" w:type="dxa"/>
        </w:trPr>
        <w:tc>
          <w:tcPr>
            <w:tcW w:w="534"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18</w:t>
            </w:r>
          </w:p>
        </w:tc>
        <w:tc>
          <w:tcPr>
            <w:tcW w:w="1289"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Польша</w:t>
            </w:r>
          </w:p>
        </w:tc>
        <w:tc>
          <w:tcPr>
            <w:tcW w:w="860"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11</w:t>
            </w:r>
          </w:p>
        </w:tc>
        <w:tc>
          <w:tcPr>
            <w:tcW w:w="676"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15</w:t>
            </w:r>
          </w:p>
        </w:tc>
        <w:tc>
          <w:tcPr>
            <w:tcW w:w="756"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4</w:t>
            </w:r>
          </w:p>
        </w:tc>
        <w:tc>
          <w:tcPr>
            <w:tcW w:w="67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w:t>
            </w:r>
          </w:p>
        </w:tc>
        <w:tc>
          <w:tcPr>
            <w:tcW w:w="762"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3,9</w:t>
            </w:r>
          </w:p>
          <w:p w:rsidR="002C6D64" w:rsidRDefault="002C6D64" w:rsidP="00227760">
            <w:pPr>
              <w:jc w:val="center"/>
              <w:rPr>
                <w:sz w:val="24"/>
              </w:rPr>
            </w:pPr>
            <w:r>
              <w:rPr>
                <w:sz w:val="24"/>
              </w:rPr>
              <w:t>0,3</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5,7</w:t>
            </w:r>
          </w:p>
          <w:p w:rsidR="002C6D64" w:rsidRDefault="002C6D64" w:rsidP="00227760">
            <w:pPr>
              <w:jc w:val="center"/>
              <w:rPr>
                <w:sz w:val="24"/>
              </w:rPr>
            </w:pPr>
            <w:r>
              <w:rPr>
                <w:sz w:val="24"/>
              </w:rPr>
              <w:t>0,7</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7,7</w:t>
            </w:r>
          </w:p>
          <w:p w:rsidR="002C6D64" w:rsidRDefault="002C6D64" w:rsidP="00227760">
            <w:pPr>
              <w:jc w:val="center"/>
              <w:rPr>
                <w:sz w:val="24"/>
              </w:rPr>
            </w:pPr>
            <w:r>
              <w:rPr>
                <w:sz w:val="24"/>
              </w:rPr>
              <w:t>0,7</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11,6</w:t>
            </w:r>
          </w:p>
          <w:p w:rsidR="002C6D64" w:rsidRDefault="002C6D64" w:rsidP="00227760">
            <w:pPr>
              <w:jc w:val="center"/>
              <w:rPr>
                <w:sz w:val="24"/>
              </w:rPr>
            </w:pPr>
            <w:r>
              <w:rPr>
                <w:sz w:val="24"/>
              </w:rPr>
              <w:t>1,4</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7,8</w:t>
            </w:r>
          </w:p>
          <w:p w:rsidR="002C6D64" w:rsidRDefault="002C6D64" w:rsidP="00227760">
            <w:pPr>
              <w:jc w:val="center"/>
              <w:rPr>
                <w:sz w:val="24"/>
              </w:rPr>
            </w:pPr>
            <w:r>
              <w:rPr>
                <w:sz w:val="24"/>
              </w:rPr>
              <w:t>0,9</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12,3</w:t>
            </w:r>
          </w:p>
          <w:p w:rsidR="002C6D64" w:rsidRDefault="002C6D64" w:rsidP="00227760">
            <w:pPr>
              <w:jc w:val="center"/>
              <w:rPr>
                <w:sz w:val="24"/>
              </w:rPr>
            </w:pPr>
            <w:r>
              <w:rPr>
                <w:sz w:val="24"/>
              </w:rPr>
              <w:t>1,5</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8,5</w:t>
            </w:r>
          </w:p>
          <w:p w:rsidR="002C6D64" w:rsidRDefault="002C6D64" w:rsidP="00227760">
            <w:pPr>
              <w:jc w:val="center"/>
              <w:rPr>
                <w:sz w:val="24"/>
              </w:rPr>
            </w:pPr>
            <w:r>
              <w:rPr>
                <w:sz w:val="24"/>
              </w:rPr>
              <w:t>1,1</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12,4</w:t>
            </w:r>
          </w:p>
          <w:p w:rsidR="002C6D64" w:rsidRDefault="002C6D64" w:rsidP="00227760">
            <w:pPr>
              <w:jc w:val="center"/>
              <w:rPr>
                <w:sz w:val="24"/>
              </w:rPr>
            </w:pPr>
            <w:r>
              <w:rPr>
                <w:sz w:val="24"/>
              </w:rPr>
              <w:t>1,7</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10,0</w:t>
            </w:r>
          </w:p>
          <w:p w:rsidR="002C6D64" w:rsidRDefault="002C6D64" w:rsidP="00227760">
            <w:pPr>
              <w:jc w:val="center"/>
              <w:rPr>
                <w:sz w:val="24"/>
              </w:rPr>
            </w:pPr>
            <w:r>
              <w:rPr>
                <w:sz w:val="24"/>
              </w:rPr>
              <w:t>1,1</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10,6</w:t>
            </w:r>
          </w:p>
          <w:p w:rsidR="002C6D64" w:rsidRDefault="002C6D64" w:rsidP="00227760">
            <w:pPr>
              <w:jc w:val="center"/>
              <w:rPr>
                <w:sz w:val="24"/>
              </w:rPr>
            </w:pPr>
            <w:r>
              <w:rPr>
                <w:sz w:val="24"/>
              </w:rPr>
              <w:t>1,2</w:t>
            </w:r>
          </w:p>
        </w:tc>
        <w:tc>
          <w:tcPr>
            <w:tcW w:w="704" w:type="dxa"/>
            <w:gridSpan w:val="2"/>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37,1</w:t>
            </w:r>
          </w:p>
          <w:p w:rsidR="002C6D64" w:rsidRDefault="002C6D64" w:rsidP="00227760">
            <w:pPr>
              <w:jc w:val="center"/>
              <w:rPr>
                <w:sz w:val="24"/>
              </w:rPr>
            </w:pPr>
            <w:r>
              <w:rPr>
                <w:sz w:val="24"/>
              </w:rPr>
              <w:t>4,1</w:t>
            </w:r>
          </w:p>
        </w:tc>
        <w:tc>
          <w:tcPr>
            <w:tcW w:w="704"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51,8</w:t>
            </w:r>
          </w:p>
          <w:p w:rsidR="002C6D64" w:rsidRDefault="002C6D64" w:rsidP="00227760">
            <w:pPr>
              <w:jc w:val="center"/>
              <w:rPr>
                <w:sz w:val="24"/>
              </w:rPr>
            </w:pPr>
            <w:r>
              <w:rPr>
                <w:sz w:val="24"/>
              </w:rPr>
              <w:t>6,5</w:t>
            </w:r>
          </w:p>
        </w:tc>
      </w:tr>
      <w:tr w:rsidR="002C6D64" w:rsidTr="00227760">
        <w:tblPrEx>
          <w:tblCellMar>
            <w:top w:w="0" w:type="dxa"/>
            <w:bottom w:w="0" w:type="dxa"/>
          </w:tblCellMar>
        </w:tblPrEx>
        <w:trPr>
          <w:gridAfter w:val="1"/>
          <w:wAfter w:w="10" w:type="dxa"/>
        </w:trPr>
        <w:tc>
          <w:tcPr>
            <w:tcW w:w="534"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19</w:t>
            </w:r>
          </w:p>
        </w:tc>
        <w:tc>
          <w:tcPr>
            <w:tcW w:w="1289"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Швеция</w:t>
            </w:r>
          </w:p>
        </w:tc>
        <w:tc>
          <w:tcPr>
            <w:tcW w:w="860"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2</w:t>
            </w:r>
          </w:p>
        </w:tc>
        <w:tc>
          <w:tcPr>
            <w:tcW w:w="676"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4</w:t>
            </w:r>
          </w:p>
        </w:tc>
        <w:tc>
          <w:tcPr>
            <w:tcW w:w="756"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2</w:t>
            </w:r>
          </w:p>
        </w:tc>
        <w:tc>
          <w:tcPr>
            <w:tcW w:w="67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w:t>
            </w:r>
          </w:p>
        </w:tc>
        <w:tc>
          <w:tcPr>
            <w:tcW w:w="762"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t>1,75</w:t>
            </w:r>
          </w:p>
          <w:p w:rsidR="002C6D64" w:rsidRDefault="002C6D64" w:rsidP="00227760">
            <w:pPr>
              <w:jc w:val="center"/>
              <w:rPr>
                <w:sz w:val="24"/>
              </w:rPr>
            </w:pPr>
            <w:r>
              <w:rPr>
                <w:sz w:val="24"/>
              </w:rPr>
              <w:lastRenderedPageBreak/>
              <w:t>0,25</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lastRenderedPageBreak/>
              <w:t>6,75</w:t>
            </w:r>
          </w:p>
          <w:p w:rsidR="002C6D64" w:rsidRDefault="002C6D64" w:rsidP="00227760">
            <w:pPr>
              <w:jc w:val="center"/>
              <w:rPr>
                <w:sz w:val="24"/>
              </w:rPr>
            </w:pPr>
            <w:r>
              <w:rPr>
                <w:sz w:val="24"/>
              </w:rPr>
              <w:lastRenderedPageBreak/>
              <w:t>1,0</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lastRenderedPageBreak/>
              <w:t>4,5</w:t>
            </w:r>
          </w:p>
          <w:p w:rsidR="002C6D64" w:rsidRDefault="002C6D64" w:rsidP="00227760">
            <w:pPr>
              <w:jc w:val="center"/>
              <w:rPr>
                <w:sz w:val="24"/>
              </w:rPr>
            </w:pPr>
            <w:r>
              <w:rPr>
                <w:sz w:val="24"/>
              </w:rPr>
              <w:lastRenderedPageBreak/>
              <w:t>0,25</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lastRenderedPageBreak/>
              <w:t>7,0</w:t>
            </w:r>
          </w:p>
          <w:p w:rsidR="002C6D64" w:rsidRDefault="002C6D64" w:rsidP="00227760">
            <w:pPr>
              <w:jc w:val="center"/>
              <w:rPr>
                <w:sz w:val="24"/>
              </w:rPr>
            </w:pPr>
            <w:r>
              <w:rPr>
                <w:sz w:val="24"/>
              </w:rPr>
              <w:lastRenderedPageBreak/>
              <w:t>0,75</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lastRenderedPageBreak/>
              <w:t>7,25</w:t>
            </w:r>
          </w:p>
          <w:p w:rsidR="002C6D64" w:rsidRDefault="002C6D64" w:rsidP="00227760">
            <w:pPr>
              <w:jc w:val="center"/>
              <w:rPr>
                <w:sz w:val="24"/>
              </w:rPr>
            </w:pPr>
            <w:r>
              <w:rPr>
                <w:sz w:val="24"/>
              </w:rPr>
              <w:lastRenderedPageBreak/>
              <w:t>0,75</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lastRenderedPageBreak/>
              <w:t>9,25</w:t>
            </w:r>
          </w:p>
          <w:p w:rsidR="002C6D64" w:rsidRDefault="002C6D64" w:rsidP="00227760">
            <w:pPr>
              <w:jc w:val="center"/>
              <w:rPr>
                <w:sz w:val="24"/>
              </w:rPr>
            </w:pPr>
            <w:r>
              <w:rPr>
                <w:sz w:val="24"/>
              </w:rPr>
              <w:lastRenderedPageBreak/>
              <w:t>1,0</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lastRenderedPageBreak/>
              <w:t>4,75</w:t>
            </w:r>
          </w:p>
          <w:p w:rsidR="002C6D64" w:rsidRDefault="002C6D64" w:rsidP="00227760">
            <w:pPr>
              <w:jc w:val="center"/>
              <w:rPr>
                <w:sz w:val="24"/>
              </w:rPr>
            </w:pPr>
            <w:r>
              <w:rPr>
                <w:sz w:val="24"/>
              </w:rPr>
              <w:lastRenderedPageBreak/>
              <w:t>0,25</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lastRenderedPageBreak/>
              <w:t>8,0</w:t>
            </w:r>
          </w:p>
          <w:p w:rsidR="002C6D64" w:rsidRDefault="002C6D64" w:rsidP="00227760">
            <w:pPr>
              <w:jc w:val="center"/>
              <w:rPr>
                <w:sz w:val="24"/>
              </w:rPr>
            </w:pPr>
            <w:r>
              <w:rPr>
                <w:sz w:val="24"/>
              </w:rPr>
              <w:lastRenderedPageBreak/>
              <w:t>0,75</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lastRenderedPageBreak/>
              <w:t>11,0</w:t>
            </w:r>
          </w:p>
          <w:p w:rsidR="002C6D64" w:rsidRDefault="002C6D64" w:rsidP="00227760">
            <w:pPr>
              <w:jc w:val="center"/>
              <w:rPr>
                <w:sz w:val="24"/>
              </w:rPr>
            </w:pPr>
            <w:r>
              <w:rPr>
                <w:sz w:val="24"/>
              </w:rPr>
              <w:lastRenderedPageBreak/>
              <w:t>1,25</w:t>
            </w:r>
          </w:p>
        </w:tc>
        <w:tc>
          <w:tcPr>
            <w:tcW w:w="721"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lastRenderedPageBreak/>
              <w:t>10,3</w:t>
            </w:r>
          </w:p>
          <w:p w:rsidR="002C6D64" w:rsidRDefault="002C6D64" w:rsidP="00227760">
            <w:pPr>
              <w:jc w:val="center"/>
              <w:rPr>
                <w:sz w:val="24"/>
              </w:rPr>
            </w:pPr>
            <w:r>
              <w:rPr>
                <w:sz w:val="24"/>
              </w:rPr>
              <w:lastRenderedPageBreak/>
              <w:t>0,75</w:t>
            </w:r>
          </w:p>
        </w:tc>
        <w:tc>
          <w:tcPr>
            <w:tcW w:w="704" w:type="dxa"/>
            <w:gridSpan w:val="2"/>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lastRenderedPageBreak/>
              <w:t>31,5</w:t>
            </w:r>
          </w:p>
          <w:p w:rsidR="002C6D64" w:rsidRDefault="002C6D64" w:rsidP="00227760">
            <w:pPr>
              <w:jc w:val="center"/>
              <w:rPr>
                <w:sz w:val="24"/>
              </w:rPr>
            </w:pPr>
            <w:r>
              <w:rPr>
                <w:sz w:val="24"/>
              </w:rPr>
              <w:lastRenderedPageBreak/>
              <w:t>2,75</w:t>
            </w:r>
          </w:p>
        </w:tc>
        <w:tc>
          <w:tcPr>
            <w:tcW w:w="704" w:type="dxa"/>
            <w:tcBorders>
              <w:top w:val="single" w:sz="6" w:space="0" w:color="auto"/>
              <w:left w:val="single" w:sz="6" w:space="0" w:color="auto"/>
              <w:bottom w:val="single" w:sz="6" w:space="0" w:color="auto"/>
              <w:right w:val="single" w:sz="6" w:space="0" w:color="auto"/>
            </w:tcBorders>
          </w:tcPr>
          <w:p w:rsidR="002C6D64" w:rsidRDefault="002C6D64" w:rsidP="00227760">
            <w:pPr>
              <w:jc w:val="center"/>
              <w:rPr>
                <w:sz w:val="24"/>
              </w:rPr>
            </w:pPr>
            <w:r>
              <w:rPr>
                <w:sz w:val="24"/>
              </w:rPr>
              <w:lastRenderedPageBreak/>
              <w:t>41,3</w:t>
            </w:r>
          </w:p>
          <w:p w:rsidR="002C6D64" w:rsidRDefault="002C6D64" w:rsidP="00227760">
            <w:pPr>
              <w:jc w:val="center"/>
              <w:rPr>
                <w:sz w:val="24"/>
              </w:rPr>
            </w:pPr>
            <w:r>
              <w:rPr>
                <w:sz w:val="24"/>
              </w:rPr>
              <w:lastRenderedPageBreak/>
              <w:t>4,25</w:t>
            </w:r>
          </w:p>
        </w:tc>
      </w:tr>
    </w:tbl>
    <w:p w:rsidR="002C6D64" w:rsidRDefault="002C6D64" w:rsidP="002C6D64">
      <w:pPr>
        <w:rPr>
          <w:sz w:val="24"/>
        </w:rPr>
      </w:pPr>
    </w:p>
    <w:p w:rsidR="002C6D64" w:rsidRDefault="002C6D64" w:rsidP="002C6D64">
      <w:pPr>
        <w:ind w:left="1418" w:hanging="1418"/>
        <w:rPr>
          <w:sz w:val="24"/>
        </w:rPr>
      </w:pPr>
      <w:r>
        <w:rPr>
          <w:sz w:val="24"/>
        </w:rPr>
        <w:t xml:space="preserve">Примечание: Н – наносимые удары, </w:t>
      </w:r>
      <w:proofErr w:type="gramStart"/>
      <w:r>
        <w:rPr>
          <w:sz w:val="24"/>
        </w:rPr>
        <w:t>П</w:t>
      </w:r>
      <w:proofErr w:type="gramEnd"/>
      <w:r>
        <w:rPr>
          <w:sz w:val="24"/>
        </w:rPr>
        <w:t xml:space="preserve"> – пропущенные удары;</w:t>
      </w:r>
    </w:p>
    <w:p w:rsidR="002C6D64" w:rsidRDefault="002C6D64" w:rsidP="002C6D64">
      <w:pPr>
        <w:ind w:left="1418" w:hanging="1418"/>
        <w:rPr>
          <w:sz w:val="24"/>
        </w:rPr>
      </w:pPr>
      <w:r>
        <w:rPr>
          <w:sz w:val="24"/>
        </w:rPr>
        <w:t xml:space="preserve">                        в числителе указано общее количество наносимых (пропущенных) ударов,</w:t>
      </w:r>
    </w:p>
    <w:p w:rsidR="002C6D64" w:rsidRDefault="002C6D64" w:rsidP="002C6D64">
      <w:pPr>
        <w:ind w:left="1418" w:hanging="1418"/>
        <w:rPr>
          <w:sz w:val="24"/>
        </w:rPr>
      </w:pPr>
      <w:r>
        <w:rPr>
          <w:sz w:val="24"/>
        </w:rPr>
        <w:t xml:space="preserve">                        в знаменателе – количество очков, присвоенных судьями за нан</w:t>
      </w:r>
      <w:r>
        <w:rPr>
          <w:sz w:val="24"/>
        </w:rPr>
        <w:t>е</w:t>
      </w:r>
      <w:r>
        <w:rPr>
          <w:sz w:val="24"/>
        </w:rPr>
        <w:t>сенные (пропущенные) удары</w:t>
      </w:r>
    </w:p>
    <w:p w:rsidR="002C6D64" w:rsidRDefault="002C6D64" w:rsidP="002C6D64">
      <w:pPr>
        <w:ind w:firstLine="567"/>
        <w:jc w:val="both"/>
        <w:rPr>
          <w:sz w:val="28"/>
        </w:rPr>
      </w:pPr>
    </w:p>
    <w:p w:rsidR="002C6D64" w:rsidRDefault="002C6D64" w:rsidP="002C6D64">
      <w:pPr>
        <w:ind w:firstLine="567"/>
        <w:jc w:val="both"/>
        <w:rPr>
          <w:sz w:val="28"/>
        </w:rPr>
        <w:sectPr w:rsidR="002C6D64">
          <w:pgSz w:w="16840" w:h="11907" w:orient="landscape" w:code="9"/>
          <w:pgMar w:top="1797" w:right="851" w:bottom="1797" w:left="1418" w:header="720" w:footer="720" w:gutter="0"/>
          <w:cols w:space="720"/>
        </w:sectPr>
      </w:pPr>
    </w:p>
    <w:p w:rsidR="002C6D64" w:rsidRDefault="002C6D64" w:rsidP="002C6D64">
      <w:pPr>
        <w:jc w:val="both"/>
        <w:rPr>
          <w:sz w:val="28"/>
        </w:rPr>
      </w:pPr>
      <w:r>
        <w:rPr>
          <w:sz w:val="28"/>
        </w:rPr>
        <w:lastRenderedPageBreak/>
        <w:t>Последнее указывает на недостаточную эффективность защитных действий. Подтверждает ск</w:t>
      </w:r>
      <w:r>
        <w:rPr>
          <w:sz w:val="28"/>
        </w:rPr>
        <w:t>а</w:t>
      </w:r>
      <w:r>
        <w:rPr>
          <w:sz w:val="28"/>
        </w:rPr>
        <w:t xml:space="preserve">занное и анализ количественных показателей по раундам. Преобладание наносимых ударов над </w:t>
      </w:r>
      <w:proofErr w:type="gramStart"/>
      <w:r>
        <w:rPr>
          <w:sz w:val="28"/>
        </w:rPr>
        <w:t>пропущенными</w:t>
      </w:r>
      <w:proofErr w:type="gramEnd"/>
      <w:r>
        <w:rPr>
          <w:sz w:val="28"/>
        </w:rPr>
        <w:t xml:space="preserve"> в третьем и четвертом рау</w:t>
      </w:r>
      <w:r>
        <w:rPr>
          <w:sz w:val="28"/>
        </w:rPr>
        <w:t>н</w:t>
      </w:r>
      <w:r>
        <w:rPr>
          <w:sz w:val="28"/>
        </w:rPr>
        <w:t>дах минимально, а во втором и пятом вообще утрачено.</w:t>
      </w:r>
    </w:p>
    <w:p w:rsidR="002C6D64" w:rsidRDefault="002C6D64" w:rsidP="002C6D64">
      <w:pPr>
        <w:ind w:firstLine="567"/>
        <w:jc w:val="both"/>
        <w:rPr>
          <w:sz w:val="28"/>
        </w:rPr>
      </w:pPr>
      <w:r>
        <w:rPr>
          <w:sz w:val="28"/>
        </w:rPr>
        <w:t>Сравнительная характеристика показателей результативности з</w:t>
      </w:r>
      <w:r>
        <w:rPr>
          <w:sz w:val="28"/>
        </w:rPr>
        <w:t>а</w:t>
      </w:r>
      <w:r>
        <w:rPr>
          <w:sz w:val="28"/>
        </w:rPr>
        <w:t>щитных действий боксеров на Чемпионате Европы 1998 года также п</w:t>
      </w:r>
      <w:r>
        <w:rPr>
          <w:sz w:val="28"/>
        </w:rPr>
        <w:t>о</w:t>
      </w:r>
      <w:r>
        <w:rPr>
          <w:sz w:val="28"/>
        </w:rPr>
        <w:t>лучена на основании данных, проиллюстрированных в таблице, расположенной выше по те</w:t>
      </w:r>
      <w:r>
        <w:rPr>
          <w:sz w:val="28"/>
        </w:rPr>
        <w:t>к</w:t>
      </w:r>
      <w:r>
        <w:rPr>
          <w:sz w:val="28"/>
        </w:rPr>
        <w:t>сту.</w:t>
      </w:r>
    </w:p>
    <w:p w:rsidR="002C6D64" w:rsidRDefault="002C6D64" w:rsidP="002C6D64">
      <w:pPr>
        <w:ind w:firstLine="567"/>
        <w:jc w:val="both"/>
        <w:rPr>
          <w:sz w:val="28"/>
        </w:rPr>
      </w:pPr>
      <w:r>
        <w:rPr>
          <w:sz w:val="28"/>
        </w:rPr>
        <w:t>Представленные для анализа коэффициенты вычислялись на осн</w:t>
      </w:r>
      <w:r>
        <w:rPr>
          <w:sz w:val="28"/>
        </w:rPr>
        <w:t>о</w:t>
      </w:r>
      <w:r>
        <w:rPr>
          <w:sz w:val="28"/>
        </w:rPr>
        <w:t xml:space="preserve">вании соотношения общего количества пропущенных ударов и </w:t>
      </w:r>
      <w:proofErr w:type="gramStart"/>
      <w:r>
        <w:rPr>
          <w:sz w:val="28"/>
        </w:rPr>
        <w:t>ударов</w:t>
      </w:r>
      <w:proofErr w:type="gramEnd"/>
      <w:r>
        <w:rPr>
          <w:sz w:val="28"/>
        </w:rPr>
        <w:t xml:space="preserve"> реально оцененных судьями, на наш взгляд, хоть и косвенно но достоверно отражают э</w:t>
      </w:r>
      <w:r>
        <w:rPr>
          <w:sz w:val="28"/>
        </w:rPr>
        <w:t>ф</w:t>
      </w:r>
      <w:r>
        <w:rPr>
          <w:sz w:val="28"/>
        </w:rPr>
        <w:t>фективность выполнения защит.</w:t>
      </w:r>
    </w:p>
    <w:p w:rsidR="002C6D64" w:rsidRDefault="002C6D64" w:rsidP="002C6D64">
      <w:pPr>
        <w:ind w:firstLine="567"/>
        <w:jc w:val="both"/>
        <w:rPr>
          <w:sz w:val="28"/>
        </w:rPr>
      </w:pPr>
      <w:r>
        <w:rPr>
          <w:sz w:val="28"/>
        </w:rPr>
        <w:t>Наивысшее числовое выражение эффективности защитных дейс</w:t>
      </w:r>
      <w:r>
        <w:rPr>
          <w:sz w:val="28"/>
        </w:rPr>
        <w:t>т</w:t>
      </w:r>
      <w:r>
        <w:rPr>
          <w:sz w:val="28"/>
        </w:rPr>
        <w:t>вий имеет сборная команда Норвегии (16,8). Однако, состав команды на ЧЕ–98 в количестве двух человек при четырех проведенных боях и двух выигранных (один бронзовый призер), в принципе, не может претенд</w:t>
      </w:r>
      <w:r>
        <w:rPr>
          <w:sz w:val="28"/>
        </w:rPr>
        <w:t>о</w:t>
      </w:r>
      <w:r>
        <w:rPr>
          <w:sz w:val="28"/>
        </w:rPr>
        <w:t>вать на абсолютную объективность в силу малочисленности анализ</w:t>
      </w:r>
      <w:r>
        <w:rPr>
          <w:sz w:val="28"/>
        </w:rPr>
        <w:t>и</w:t>
      </w:r>
      <w:r>
        <w:rPr>
          <w:sz w:val="28"/>
        </w:rPr>
        <w:t>руемых показателей. Тем не менее, следует отметить, что представит</w:t>
      </w:r>
      <w:r>
        <w:rPr>
          <w:sz w:val="28"/>
        </w:rPr>
        <w:t>е</w:t>
      </w:r>
      <w:r>
        <w:rPr>
          <w:sz w:val="28"/>
        </w:rPr>
        <w:t>ли этой команды кроме всего прочего по оценкам судей пропустили за весь чемпионат 2,25 удара.</w:t>
      </w:r>
    </w:p>
    <w:p w:rsidR="002C6D64" w:rsidRDefault="002C6D64" w:rsidP="002C6D64">
      <w:pPr>
        <w:ind w:firstLine="567"/>
        <w:jc w:val="both"/>
        <w:rPr>
          <w:sz w:val="28"/>
        </w:rPr>
      </w:pPr>
      <w:r>
        <w:rPr>
          <w:sz w:val="28"/>
        </w:rPr>
        <w:t>В целом, можно выделить три группы команд по результативности реализации защитных действий. Первую образуют сборные России и Германии (10,36 и 10,06 соответственно). Вторую – группа сборных имеющих коэффициенты от 9 до 10. В нее вошли практически все к</w:t>
      </w:r>
      <w:r>
        <w:rPr>
          <w:sz w:val="28"/>
        </w:rPr>
        <w:t>о</w:t>
      </w:r>
      <w:r>
        <w:rPr>
          <w:sz w:val="28"/>
        </w:rPr>
        <w:t>манды из первой десятки и сборная Англии (11 место). Третья группа, в которую вошла и сборная РБ (8,09) имеет значения ниже 9. Следует о</w:t>
      </w:r>
      <w:r>
        <w:rPr>
          <w:sz w:val="28"/>
        </w:rPr>
        <w:t>б</w:t>
      </w:r>
      <w:r>
        <w:rPr>
          <w:sz w:val="28"/>
        </w:rPr>
        <w:t>ратить внимание, что сборная РБ среди команд, имеющих призеров на чемпионате, обладает одним из худших коэффициентов защиты. Более низкие значения данной плоскости имеют только три команды – Гр</w:t>
      </w:r>
      <w:r>
        <w:rPr>
          <w:sz w:val="28"/>
        </w:rPr>
        <w:t>е</w:t>
      </w:r>
      <w:r>
        <w:rPr>
          <w:sz w:val="28"/>
        </w:rPr>
        <w:t>ции (8,07), Ирландии (7,5) и Израиля (6,23), занявшие соответственно 15-ое, 13-ое и 16-ое места.</w:t>
      </w:r>
    </w:p>
    <w:p w:rsidR="002C6D64" w:rsidRDefault="002C6D64" w:rsidP="002C6D64">
      <w:pPr>
        <w:ind w:firstLine="567"/>
        <w:jc w:val="both"/>
        <w:rPr>
          <w:sz w:val="28"/>
        </w:rPr>
      </w:pPr>
      <w:r>
        <w:rPr>
          <w:sz w:val="28"/>
        </w:rPr>
        <w:t>Сравнительная характеристика показателей результативности ударных действий команд, имеющих призеров на ЧЕ-98, позволила в</w:t>
      </w:r>
      <w:r>
        <w:rPr>
          <w:sz w:val="28"/>
        </w:rPr>
        <w:t>ы</w:t>
      </w:r>
      <w:r>
        <w:rPr>
          <w:sz w:val="28"/>
        </w:rPr>
        <w:t xml:space="preserve">явить, что наиболее эффективными ударными действиями обладают представители Литвы (коэффициент результативности ударов – 13,7%), Украины (13,1%), </w:t>
      </w:r>
      <w:r>
        <w:rPr>
          <w:sz w:val="28"/>
        </w:rPr>
        <w:lastRenderedPageBreak/>
        <w:t>Ирландии (12,9%), Германии (12,8%), России (12,6%) и Турции (12,3%). Национальная сборная РБ имеет 11,6 % результати</w:t>
      </w:r>
      <w:r>
        <w:rPr>
          <w:sz w:val="28"/>
        </w:rPr>
        <w:t>в</w:t>
      </w:r>
      <w:r>
        <w:rPr>
          <w:sz w:val="28"/>
        </w:rPr>
        <w:t>ных ударов из спортивно-технического арсенала боксеров. Это является восьмым результатом из 38 команд учас</w:t>
      </w:r>
      <w:r>
        <w:rPr>
          <w:sz w:val="28"/>
        </w:rPr>
        <w:t>т</w:t>
      </w:r>
      <w:r>
        <w:rPr>
          <w:sz w:val="28"/>
        </w:rPr>
        <w:t>ников чемпионата.</w:t>
      </w:r>
    </w:p>
    <w:p w:rsidR="002C6D64" w:rsidRDefault="002C6D64" w:rsidP="002C6D64">
      <w:pPr>
        <w:ind w:firstLine="567"/>
        <w:jc w:val="both"/>
        <w:rPr>
          <w:sz w:val="28"/>
        </w:rPr>
      </w:pPr>
      <w:r>
        <w:rPr>
          <w:sz w:val="28"/>
        </w:rPr>
        <w:t>Таким образом, на основании представленных числовых показат</w:t>
      </w:r>
      <w:r>
        <w:rPr>
          <w:sz w:val="28"/>
        </w:rPr>
        <w:t>е</w:t>
      </w:r>
      <w:r>
        <w:rPr>
          <w:sz w:val="28"/>
        </w:rPr>
        <w:t>лей совершенно очевидно, что наши боксеры в принципе на должном уровне и довольно качественно реализуют ударные движения и дост</w:t>
      </w:r>
      <w:r>
        <w:rPr>
          <w:sz w:val="28"/>
        </w:rPr>
        <w:t>и</w:t>
      </w:r>
      <w:r>
        <w:rPr>
          <w:sz w:val="28"/>
        </w:rPr>
        <w:t>гают в этом смысле хорошей эффективности, но в то же время много пропускают ударов и, как следствие, сводят на нет достигнутое боевое превосходс</w:t>
      </w:r>
      <w:r>
        <w:rPr>
          <w:sz w:val="28"/>
        </w:rPr>
        <w:t>т</w:t>
      </w:r>
      <w:r>
        <w:rPr>
          <w:sz w:val="28"/>
        </w:rPr>
        <w:t>во.</w:t>
      </w:r>
    </w:p>
    <w:p w:rsidR="002C6D64" w:rsidRDefault="002C6D64" w:rsidP="002C6D64">
      <w:pPr>
        <w:ind w:firstLine="567"/>
        <w:jc w:val="both"/>
        <w:rPr>
          <w:sz w:val="28"/>
        </w:rPr>
      </w:pPr>
      <w:r>
        <w:rPr>
          <w:sz w:val="28"/>
        </w:rPr>
        <w:t>В таблице 2 представлена динамика показателей результативности атакующих (РАД) и защитных (РЗД) действий на Чемпионате Европы по раундам у команд, имеющих 10 и более участников, а также вычи</w:t>
      </w:r>
      <w:r>
        <w:rPr>
          <w:sz w:val="28"/>
        </w:rPr>
        <w:t>с</w:t>
      </w:r>
      <w:r>
        <w:rPr>
          <w:sz w:val="28"/>
        </w:rPr>
        <w:t>лен общий коэффициент результативности технико-тактических дейс</w:t>
      </w:r>
      <w:r>
        <w:rPr>
          <w:sz w:val="28"/>
        </w:rPr>
        <w:t>т</w:t>
      </w:r>
      <w:r>
        <w:rPr>
          <w:sz w:val="28"/>
        </w:rPr>
        <w:t>вий (</w:t>
      </w:r>
      <w:proofErr w:type="gramStart"/>
      <w:r>
        <w:rPr>
          <w:sz w:val="28"/>
        </w:rPr>
        <w:t>ОКР</w:t>
      </w:r>
      <w:proofErr w:type="gramEnd"/>
      <w:r>
        <w:rPr>
          <w:sz w:val="28"/>
        </w:rPr>
        <w:t>), вычисленный как сумма аналогичных коэффициентов атаки и защиты.</w:t>
      </w:r>
    </w:p>
    <w:p w:rsidR="002C6D64" w:rsidRDefault="002C6D64" w:rsidP="002C6D64">
      <w:pPr>
        <w:ind w:firstLine="567"/>
        <w:jc w:val="right"/>
        <w:rPr>
          <w:sz w:val="28"/>
        </w:rPr>
      </w:pPr>
    </w:p>
    <w:p w:rsidR="002C6D64" w:rsidRDefault="002C6D64" w:rsidP="002C6D64">
      <w:pPr>
        <w:ind w:firstLine="567"/>
        <w:jc w:val="right"/>
        <w:rPr>
          <w:sz w:val="28"/>
        </w:rPr>
      </w:pPr>
      <w:r>
        <w:rPr>
          <w:sz w:val="28"/>
        </w:rPr>
        <w:t>Таблица 2</w:t>
      </w:r>
    </w:p>
    <w:p w:rsidR="002C6D64" w:rsidRDefault="002C6D64" w:rsidP="002C6D64">
      <w:pPr>
        <w:jc w:val="center"/>
        <w:rPr>
          <w:sz w:val="28"/>
        </w:rPr>
      </w:pPr>
      <w:r>
        <w:rPr>
          <w:sz w:val="28"/>
        </w:rPr>
        <w:t>Показатели результативности атакующих (числитель) и защитных (знаменатель) действий боксеров ведущих мировых и европейских стран по данным оценки судей на Чемпионате Европы 1998 года</w:t>
      </w:r>
    </w:p>
    <w:p w:rsidR="002C6D64" w:rsidRDefault="002C6D64" w:rsidP="002C6D64">
      <w:pPr>
        <w:jc w:val="center"/>
        <w:rPr>
          <w:sz w:val="28"/>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384"/>
        <w:gridCol w:w="851"/>
        <w:gridCol w:w="1203"/>
        <w:gridCol w:w="1146"/>
        <w:gridCol w:w="1146"/>
        <w:gridCol w:w="1146"/>
        <w:gridCol w:w="1146"/>
        <w:gridCol w:w="1146"/>
        <w:gridCol w:w="1146"/>
      </w:tblGrid>
      <w:tr w:rsidR="002C6D64" w:rsidTr="00227760">
        <w:tblPrEx>
          <w:tblCellMar>
            <w:top w:w="0" w:type="dxa"/>
            <w:bottom w:w="0" w:type="dxa"/>
          </w:tblCellMar>
        </w:tblPrEx>
        <w:tc>
          <w:tcPr>
            <w:tcW w:w="1384" w:type="dxa"/>
          </w:tcPr>
          <w:p w:rsidR="002C6D64" w:rsidRDefault="002C6D64" w:rsidP="00227760">
            <w:pPr>
              <w:jc w:val="center"/>
              <w:rPr>
                <w:sz w:val="28"/>
              </w:rPr>
            </w:pPr>
            <w:r>
              <w:rPr>
                <w:sz w:val="28"/>
              </w:rPr>
              <w:t>Страна</w:t>
            </w:r>
          </w:p>
        </w:tc>
        <w:tc>
          <w:tcPr>
            <w:tcW w:w="851" w:type="dxa"/>
          </w:tcPr>
          <w:p w:rsidR="002C6D64" w:rsidRDefault="002C6D64" w:rsidP="00227760">
            <w:pPr>
              <w:jc w:val="center"/>
              <w:rPr>
                <w:sz w:val="28"/>
              </w:rPr>
            </w:pPr>
            <w:proofErr w:type="spellStart"/>
            <w:proofErr w:type="gramStart"/>
            <w:r>
              <w:rPr>
                <w:sz w:val="28"/>
              </w:rPr>
              <w:t>Мес</w:t>
            </w:r>
            <w:proofErr w:type="spellEnd"/>
            <w:r>
              <w:rPr>
                <w:sz w:val="28"/>
              </w:rPr>
              <w:t>-то</w:t>
            </w:r>
            <w:proofErr w:type="gramEnd"/>
          </w:p>
        </w:tc>
        <w:tc>
          <w:tcPr>
            <w:tcW w:w="1203" w:type="dxa"/>
          </w:tcPr>
          <w:p w:rsidR="002C6D64" w:rsidRDefault="002C6D64" w:rsidP="00227760">
            <w:pPr>
              <w:jc w:val="center"/>
              <w:rPr>
                <w:sz w:val="28"/>
              </w:rPr>
            </w:pPr>
            <w:r>
              <w:rPr>
                <w:sz w:val="28"/>
              </w:rPr>
              <w:t>1 раунд</w:t>
            </w:r>
          </w:p>
        </w:tc>
        <w:tc>
          <w:tcPr>
            <w:tcW w:w="1146" w:type="dxa"/>
          </w:tcPr>
          <w:p w:rsidR="002C6D64" w:rsidRDefault="002C6D64" w:rsidP="00227760">
            <w:pPr>
              <w:jc w:val="center"/>
              <w:rPr>
                <w:sz w:val="28"/>
              </w:rPr>
            </w:pPr>
            <w:r>
              <w:rPr>
                <w:sz w:val="28"/>
              </w:rPr>
              <w:t>2 раунд</w:t>
            </w:r>
          </w:p>
        </w:tc>
        <w:tc>
          <w:tcPr>
            <w:tcW w:w="1146" w:type="dxa"/>
          </w:tcPr>
          <w:p w:rsidR="002C6D64" w:rsidRDefault="002C6D64" w:rsidP="00227760">
            <w:pPr>
              <w:jc w:val="center"/>
              <w:rPr>
                <w:sz w:val="28"/>
              </w:rPr>
            </w:pPr>
            <w:r>
              <w:rPr>
                <w:sz w:val="28"/>
              </w:rPr>
              <w:t>3 раунд</w:t>
            </w:r>
          </w:p>
        </w:tc>
        <w:tc>
          <w:tcPr>
            <w:tcW w:w="1146" w:type="dxa"/>
          </w:tcPr>
          <w:p w:rsidR="002C6D64" w:rsidRDefault="002C6D64" w:rsidP="00227760">
            <w:pPr>
              <w:jc w:val="center"/>
              <w:rPr>
                <w:sz w:val="28"/>
              </w:rPr>
            </w:pPr>
            <w:r>
              <w:rPr>
                <w:sz w:val="28"/>
              </w:rPr>
              <w:t>4 раунд</w:t>
            </w:r>
          </w:p>
        </w:tc>
        <w:tc>
          <w:tcPr>
            <w:tcW w:w="1146" w:type="dxa"/>
          </w:tcPr>
          <w:p w:rsidR="002C6D64" w:rsidRDefault="002C6D64" w:rsidP="00227760">
            <w:pPr>
              <w:jc w:val="center"/>
              <w:rPr>
                <w:sz w:val="28"/>
              </w:rPr>
            </w:pPr>
            <w:r>
              <w:rPr>
                <w:sz w:val="28"/>
              </w:rPr>
              <w:t>5 раунд</w:t>
            </w:r>
          </w:p>
        </w:tc>
        <w:tc>
          <w:tcPr>
            <w:tcW w:w="1146" w:type="dxa"/>
          </w:tcPr>
          <w:p w:rsidR="002C6D64" w:rsidRDefault="002C6D64" w:rsidP="00227760">
            <w:pPr>
              <w:jc w:val="center"/>
              <w:rPr>
                <w:sz w:val="28"/>
              </w:rPr>
            </w:pPr>
            <w:r>
              <w:rPr>
                <w:sz w:val="28"/>
              </w:rPr>
              <w:t>Итого за бой</w:t>
            </w:r>
          </w:p>
        </w:tc>
        <w:tc>
          <w:tcPr>
            <w:tcW w:w="1146" w:type="dxa"/>
          </w:tcPr>
          <w:p w:rsidR="002C6D64" w:rsidRDefault="002C6D64" w:rsidP="00227760">
            <w:pPr>
              <w:jc w:val="center"/>
              <w:rPr>
                <w:sz w:val="28"/>
              </w:rPr>
            </w:pPr>
            <w:r>
              <w:rPr>
                <w:sz w:val="28"/>
              </w:rPr>
              <w:t xml:space="preserve">Общий </w:t>
            </w:r>
            <w:proofErr w:type="spellStart"/>
            <w:r>
              <w:rPr>
                <w:sz w:val="28"/>
              </w:rPr>
              <w:t>коэф</w:t>
            </w:r>
            <w:proofErr w:type="spellEnd"/>
          </w:p>
        </w:tc>
      </w:tr>
      <w:tr w:rsidR="002C6D64" w:rsidTr="00227760">
        <w:tblPrEx>
          <w:tblCellMar>
            <w:top w:w="0" w:type="dxa"/>
            <w:bottom w:w="0" w:type="dxa"/>
          </w:tblCellMar>
        </w:tblPrEx>
        <w:tc>
          <w:tcPr>
            <w:tcW w:w="1384" w:type="dxa"/>
          </w:tcPr>
          <w:p w:rsidR="002C6D64" w:rsidRDefault="002C6D64" w:rsidP="00227760">
            <w:pPr>
              <w:jc w:val="center"/>
              <w:rPr>
                <w:sz w:val="28"/>
              </w:rPr>
            </w:pPr>
            <w:r>
              <w:rPr>
                <w:sz w:val="28"/>
              </w:rPr>
              <w:t>Россия</w:t>
            </w:r>
          </w:p>
        </w:tc>
        <w:tc>
          <w:tcPr>
            <w:tcW w:w="851" w:type="dxa"/>
          </w:tcPr>
          <w:p w:rsidR="002C6D64" w:rsidRDefault="002C6D64" w:rsidP="00227760">
            <w:pPr>
              <w:jc w:val="center"/>
              <w:rPr>
                <w:sz w:val="28"/>
              </w:rPr>
            </w:pPr>
            <w:r>
              <w:rPr>
                <w:sz w:val="28"/>
              </w:rPr>
              <w:t>1</w:t>
            </w:r>
          </w:p>
        </w:tc>
        <w:tc>
          <w:tcPr>
            <w:tcW w:w="1203" w:type="dxa"/>
          </w:tcPr>
          <w:p w:rsidR="002C6D64" w:rsidRDefault="002C6D64" w:rsidP="00227760">
            <w:pPr>
              <w:jc w:val="center"/>
              <w:rPr>
                <w:sz w:val="28"/>
              </w:rPr>
            </w:pPr>
            <w:r>
              <w:rPr>
                <w:sz w:val="28"/>
              </w:rPr>
              <w:t>11,9</w:t>
            </w:r>
          </w:p>
          <w:p w:rsidR="002C6D64" w:rsidRDefault="002C6D64" w:rsidP="00227760">
            <w:pPr>
              <w:jc w:val="center"/>
              <w:rPr>
                <w:sz w:val="28"/>
              </w:rPr>
            </w:pPr>
            <w:r>
              <w:rPr>
                <w:sz w:val="28"/>
              </w:rPr>
              <w:t>10,7</w:t>
            </w:r>
          </w:p>
        </w:tc>
        <w:tc>
          <w:tcPr>
            <w:tcW w:w="1146" w:type="dxa"/>
          </w:tcPr>
          <w:p w:rsidR="002C6D64" w:rsidRDefault="002C6D64" w:rsidP="00227760">
            <w:pPr>
              <w:jc w:val="center"/>
              <w:rPr>
                <w:sz w:val="28"/>
              </w:rPr>
            </w:pPr>
            <w:r>
              <w:rPr>
                <w:sz w:val="28"/>
              </w:rPr>
              <w:t>11,9</w:t>
            </w:r>
          </w:p>
          <w:p w:rsidR="002C6D64" w:rsidRDefault="002C6D64" w:rsidP="00227760">
            <w:pPr>
              <w:jc w:val="center"/>
              <w:rPr>
                <w:sz w:val="28"/>
              </w:rPr>
            </w:pPr>
            <w:r>
              <w:rPr>
                <w:sz w:val="28"/>
              </w:rPr>
              <w:t>9,6</w:t>
            </w:r>
          </w:p>
        </w:tc>
        <w:tc>
          <w:tcPr>
            <w:tcW w:w="1146" w:type="dxa"/>
          </w:tcPr>
          <w:p w:rsidR="002C6D64" w:rsidRDefault="002C6D64" w:rsidP="00227760">
            <w:pPr>
              <w:jc w:val="center"/>
              <w:rPr>
                <w:sz w:val="28"/>
              </w:rPr>
            </w:pPr>
            <w:r>
              <w:rPr>
                <w:sz w:val="28"/>
              </w:rPr>
              <w:t>13,0</w:t>
            </w:r>
          </w:p>
          <w:p w:rsidR="002C6D64" w:rsidRDefault="002C6D64" w:rsidP="00227760">
            <w:pPr>
              <w:jc w:val="center"/>
              <w:rPr>
                <w:sz w:val="28"/>
              </w:rPr>
            </w:pPr>
            <w:r>
              <w:rPr>
                <w:sz w:val="28"/>
              </w:rPr>
              <w:t>11,5</w:t>
            </w:r>
          </w:p>
        </w:tc>
        <w:tc>
          <w:tcPr>
            <w:tcW w:w="1146" w:type="dxa"/>
          </w:tcPr>
          <w:p w:rsidR="002C6D64" w:rsidRDefault="002C6D64" w:rsidP="00227760">
            <w:pPr>
              <w:jc w:val="center"/>
              <w:rPr>
                <w:sz w:val="28"/>
              </w:rPr>
            </w:pPr>
            <w:r>
              <w:rPr>
                <w:sz w:val="28"/>
              </w:rPr>
              <w:t>13,0</w:t>
            </w:r>
          </w:p>
          <w:p w:rsidR="002C6D64" w:rsidRDefault="002C6D64" w:rsidP="00227760">
            <w:pPr>
              <w:jc w:val="center"/>
              <w:rPr>
                <w:sz w:val="28"/>
              </w:rPr>
            </w:pPr>
            <w:r>
              <w:rPr>
                <w:sz w:val="28"/>
              </w:rPr>
              <w:t>9,5</w:t>
            </w:r>
          </w:p>
        </w:tc>
        <w:tc>
          <w:tcPr>
            <w:tcW w:w="1146" w:type="dxa"/>
          </w:tcPr>
          <w:p w:rsidR="002C6D64" w:rsidRDefault="002C6D64" w:rsidP="00227760">
            <w:pPr>
              <w:jc w:val="center"/>
              <w:rPr>
                <w:sz w:val="28"/>
              </w:rPr>
            </w:pPr>
            <w:r>
              <w:rPr>
                <w:sz w:val="28"/>
              </w:rPr>
              <w:t>12,4</w:t>
            </w:r>
          </w:p>
          <w:p w:rsidR="002C6D64" w:rsidRDefault="002C6D64" w:rsidP="00227760">
            <w:pPr>
              <w:jc w:val="center"/>
              <w:rPr>
                <w:sz w:val="28"/>
              </w:rPr>
            </w:pPr>
            <w:r>
              <w:rPr>
                <w:sz w:val="28"/>
              </w:rPr>
              <w:t>9,5</w:t>
            </w:r>
          </w:p>
        </w:tc>
        <w:tc>
          <w:tcPr>
            <w:tcW w:w="1146" w:type="dxa"/>
          </w:tcPr>
          <w:p w:rsidR="002C6D64" w:rsidRDefault="002C6D64" w:rsidP="00227760">
            <w:pPr>
              <w:jc w:val="center"/>
              <w:rPr>
                <w:sz w:val="28"/>
              </w:rPr>
            </w:pPr>
            <w:r>
              <w:rPr>
                <w:sz w:val="28"/>
              </w:rPr>
              <w:t>12,5</w:t>
            </w:r>
          </w:p>
          <w:p w:rsidR="002C6D64" w:rsidRDefault="002C6D64" w:rsidP="00227760">
            <w:pPr>
              <w:jc w:val="center"/>
              <w:rPr>
                <w:sz w:val="28"/>
              </w:rPr>
            </w:pPr>
            <w:r>
              <w:rPr>
                <w:sz w:val="28"/>
              </w:rPr>
              <w:t>10,4</w:t>
            </w:r>
          </w:p>
        </w:tc>
        <w:tc>
          <w:tcPr>
            <w:tcW w:w="1146" w:type="dxa"/>
          </w:tcPr>
          <w:p w:rsidR="002C6D64" w:rsidRDefault="002C6D64" w:rsidP="00227760">
            <w:pPr>
              <w:jc w:val="center"/>
              <w:rPr>
                <w:sz w:val="28"/>
              </w:rPr>
            </w:pPr>
            <w:r>
              <w:rPr>
                <w:sz w:val="28"/>
              </w:rPr>
              <w:t>22,9</w:t>
            </w:r>
          </w:p>
        </w:tc>
      </w:tr>
      <w:tr w:rsidR="002C6D64" w:rsidTr="00227760">
        <w:tblPrEx>
          <w:tblCellMar>
            <w:top w:w="0" w:type="dxa"/>
            <w:bottom w:w="0" w:type="dxa"/>
          </w:tblCellMar>
        </w:tblPrEx>
        <w:tc>
          <w:tcPr>
            <w:tcW w:w="1384" w:type="dxa"/>
          </w:tcPr>
          <w:p w:rsidR="002C6D64" w:rsidRDefault="002C6D64" w:rsidP="00227760">
            <w:pPr>
              <w:jc w:val="center"/>
              <w:rPr>
                <w:sz w:val="28"/>
              </w:rPr>
            </w:pPr>
            <w:r>
              <w:rPr>
                <w:sz w:val="28"/>
              </w:rPr>
              <w:t>Украина</w:t>
            </w:r>
          </w:p>
        </w:tc>
        <w:tc>
          <w:tcPr>
            <w:tcW w:w="851" w:type="dxa"/>
          </w:tcPr>
          <w:p w:rsidR="002C6D64" w:rsidRDefault="002C6D64" w:rsidP="00227760">
            <w:pPr>
              <w:jc w:val="center"/>
              <w:rPr>
                <w:sz w:val="28"/>
              </w:rPr>
            </w:pPr>
            <w:r>
              <w:rPr>
                <w:sz w:val="28"/>
              </w:rPr>
              <w:t>2</w:t>
            </w:r>
          </w:p>
        </w:tc>
        <w:tc>
          <w:tcPr>
            <w:tcW w:w="1203" w:type="dxa"/>
          </w:tcPr>
          <w:p w:rsidR="002C6D64" w:rsidRDefault="002C6D64" w:rsidP="00227760">
            <w:pPr>
              <w:jc w:val="center"/>
              <w:rPr>
                <w:sz w:val="28"/>
              </w:rPr>
            </w:pPr>
            <w:r>
              <w:rPr>
                <w:sz w:val="28"/>
              </w:rPr>
              <w:t>12,9</w:t>
            </w:r>
          </w:p>
          <w:p w:rsidR="002C6D64" w:rsidRDefault="002C6D64" w:rsidP="00227760">
            <w:pPr>
              <w:jc w:val="center"/>
              <w:rPr>
                <w:sz w:val="28"/>
              </w:rPr>
            </w:pPr>
            <w:r>
              <w:rPr>
                <w:sz w:val="28"/>
              </w:rPr>
              <w:t>12,3</w:t>
            </w:r>
          </w:p>
        </w:tc>
        <w:tc>
          <w:tcPr>
            <w:tcW w:w="1146" w:type="dxa"/>
          </w:tcPr>
          <w:p w:rsidR="002C6D64" w:rsidRDefault="002C6D64" w:rsidP="00227760">
            <w:pPr>
              <w:jc w:val="center"/>
              <w:rPr>
                <w:sz w:val="28"/>
              </w:rPr>
            </w:pPr>
            <w:r>
              <w:rPr>
                <w:sz w:val="28"/>
              </w:rPr>
              <w:t>12,6</w:t>
            </w:r>
          </w:p>
          <w:p w:rsidR="002C6D64" w:rsidRDefault="002C6D64" w:rsidP="00227760">
            <w:pPr>
              <w:jc w:val="center"/>
              <w:rPr>
                <w:sz w:val="28"/>
              </w:rPr>
            </w:pPr>
            <w:r>
              <w:rPr>
                <w:sz w:val="28"/>
              </w:rPr>
              <w:t>10,1</w:t>
            </w:r>
          </w:p>
        </w:tc>
        <w:tc>
          <w:tcPr>
            <w:tcW w:w="1146" w:type="dxa"/>
          </w:tcPr>
          <w:p w:rsidR="002C6D64" w:rsidRDefault="002C6D64" w:rsidP="00227760">
            <w:pPr>
              <w:jc w:val="center"/>
              <w:rPr>
                <w:sz w:val="28"/>
              </w:rPr>
            </w:pPr>
            <w:r>
              <w:rPr>
                <w:sz w:val="28"/>
              </w:rPr>
              <w:t>11,8</w:t>
            </w:r>
          </w:p>
          <w:p w:rsidR="002C6D64" w:rsidRDefault="002C6D64" w:rsidP="00227760">
            <w:pPr>
              <w:jc w:val="center"/>
              <w:rPr>
                <w:sz w:val="28"/>
              </w:rPr>
            </w:pPr>
            <w:r>
              <w:rPr>
                <w:sz w:val="28"/>
              </w:rPr>
              <w:t>8,2</w:t>
            </w:r>
          </w:p>
        </w:tc>
        <w:tc>
          <w:tcPr>
            <w:tcW w:w="1146" w:type="dxa"/>
          </w:tcPr>
          <w:p w:rsidR="002C6D64" w:rsidRDefault="002C6D64" w:rsidP="00227760">
            <w:pPr>
              <w:jc w:val="center"/>
              <w:rPr>
                <w:sz w:val="28"/>
              </w:rPr>
            </w:pPr>
            <w:r>
              <w:rPr>
                <w:sz w:val="28"/>
              </w:rPr>
              <w:t>13,8</w:t>
            </w:r>
          </w:p>
          <w:p w:rsidR="002C6D64" w:rsidRDefault="002C6D64" w:rsidP="00227760">
            <w:pPr>
              <w:jc w:val="center"/>
              <w:rPr>
                <w:sz w:val="28"/>
              </w:rPr>
            </w:pPr>
            <w:r>
              <w:rPr>
                <w:sz w:val="28"/>
              </w:rPr>
              <w:t>8,2</w:t>
            </w:r>
          </w:p>
        </w:tc>
        <w:tc>
          <w:tcPr>
            <w:tcW w:w="1146" w:type="dxa"/>
          </w:tcPr>
          <w:p w:rsidR="002C6D64" w:rsidRDefault="002C6D64" w:rsidP="00227760">
            <w:pPr>
              <w:jc w:val="center"/>
              <w:rPr>
                <w:sz w:val="28"/>
              </w:rPr>
            </w:pPr>
            <w:r>
              <w:rPr>
                <w:sz w:val="28"/>
              </w:rPr>
              <w:t>11,4</w:t>
            </w:r>
          </w:p>
          <w:p w:rsidR="002C6D64" w:rsidRDefault="002C6D64" w:rsidP="00227760">
            <w:pPr>
              <w:jc w:val="center"/>
              <w:rPr>
                <w:sz w:val="28"/>
              </w:rPr>
            </w:pPr>
            <w:r>
              <w:rPr>
                <w:sz w:val="28"/>
              </w:rPr>
              <w:t>9,8</w:t>
            </w:r>
          </w:p>
        </w:tc>
        <w:tc>
          <w:tcPr>
            <w:tcW w:w="1146" w:type="dxa"/>
          </w:tcPr>
          <w:p w:rsidR="002C6D64" w:rsidRDefault="002C6D64" w:rsidP="00227760">
            <w:pPr>
              <w:jc w:val="center"/>
              <w:rPr>
                <w:sz w:val="28"/>
              </w:rPr>
            </w:pPr>
            <w:r>
              <w:rPr>
                <w:sz w:val="28"/>
              </w:rPr>
              <w:t>13,1</w:t>
            </w:r>
          </w:p>
          <w:p w:rsidR="002C6D64" w:rsidRDefault="002C6D64" w:rsidP="00227760">
            <w:pPr>
              <w:jc w:val="center"/>
              <w:rPr>
                <w:sz w:val="28"/>
              </w:rPr>
            </w:pPr>
            <w:r>
              <w:rPr>
                <w:sz w:val="28"/>
              </w:rPr>
              <w:t>9,0</w:t>
            </w:r>
          </w:p>
        </w:tc>
        <w:tc>
          <w:tcPr>
            <w:tcW w:w="1146" w:type="dxa"/>
          </w:tcPr>
          <w:p w:rsidR="002C6D64" w:rsidRDefault="002C6D64" w:rsidP="00227760">
            <w:pPr>
              <w:jc w:val="center"/>
              <w:rPr>
                <w:sz w:val="28"/>
              </w:rPr>
            </w:pPr>
            <w:r>
              <w:rPr>
                <w:sz w:val="28"/>
              </w:rPr>
              <w:t>22,1</w:t>
            </w:r>
          </w:p>
        </w:tc>
      </w:tr>
      <w:tr w:rsidR="002C6D64" w:rsidTr="00227760">
        <w:tblPrEx>
          <w:tblCellMar>
            <w:top w:w="0" w:type="dxa"/>
            <w:bottom w:w="0" w:type="dxa"/>
          </w:tblCellMar>
        </w:tblPrEx>
        <w:tc>
          <w:tcPr>
            <w:tcW w:w="1384" w:type="dxa"/>
          </w:tcPr>
          <w:p w:rsidR="002C6D64" w:rsidRDefault="002C6D64" w:rsidP="00227760">
            <w:pPr>
              <w:jc w:val="center"/>
              <w:rPr>
                <w:sz w:val="28"/>
              </w:rPr>
            </w:pPr>
            <w:r>
              <w:rPr>
                <w:sz w:val="28"/>
              </w:rPr>
              <w:t>Турция</w:t>
            </w:r>
          </w:p>
        </w:tc>
        <w:tc>
          <w:tcPr>
            <w:tcW w:w="851" w:type="dxa"/>
          </w:tcPr>
          <w:p w:rsidR="002C6D64" w:rsidRDefault="002C6D64" w:rsidP="00227760">
            <w:pPr>
              <w:jc w:val="center"/>
              <w:rPr>
                <w:sz w:val="28"/>
              </w:rPr>
            </w:pPr>
            <w:r>
              <w:rPr>
                <w:sz w:val="28"/>
              </w:rPr>
              <w:t>3</w:t>
            </w:r>
          </w:p>
        </w:tc>
        <w:tc>
          <w:tcPr>
            <w:tcW w:w="1203" w:type="dxa"/>
          </w:tcPr>
          <w:p w:rsidR="002C6D64" w:rsidRDefault="002C6D64" w:rsidP="00227760">
            <w:pPr>
              <w:jc w:val="center"/>
              <w:rPr>
                <w:sz w:val="28"/>
              </w:rPr>
            </w:pPr>
            <w:r>
              <w:rPr>
                <w:sz w:val="28"/>
              </w:rPr>
              <w:t>10,7</w:t>
            </w:r>
          </w:p>
          <w:p w:rsidR="002C6D64" w:rsidRDefault="002C6D64" w:rsidP="00227760">
            <w:pPr>
              <w:jc w:val="center"/>
              <w:rPr>
                <w:sz w:val="28"/>
              </w:rPr>
            </w:pPr>
            <w:r>
              <w:rPr>
                <w:sz w:val="28"/>
              </w:rPr>
              <w:t>11,3</w:t>
            </w:r>
          </w:p>
        </w:tc>
        <w:tc>
          <w:tcPr>
            <w:tcW w:w="1146" w:type="dxa"/>
          </w:tcPr>
          <w:p w:rsidR="002C6D64" w:rsidRDefault="002C6D64" w:rsidP="00227760">
            <w:pPr>
              <w:jc w:val="center"/>
              <w:rPr>
                <w:sz w:val="28"/>
              </w:rPr>
            </w:pPr>
            <w:r>
              <w:rPr>
                <w:sz w:val="28"/>
              </w:rPr>
              <w:t>11,5</w:t>
            </w:r>
          </w:p>
          <w:p w:rsidR="002C6D64" w:rsidRDefault="002C6D64" w:rsidP="00227760">
            <w:pPr>
              <w:jc w:val="center"/>
              <w:rPr>
                <w:sz w:val="28"/>
              </w:rPr>
            </w:pPr>
            <w:r>
              <w:rPr>
                <w:sz w:val="28"/>
              </w:rPr>
              <w:t>9,8</w:t>
            </w:r>
          </w:p>
        </w:tc>
        <w:tc>
          <w:tcPr>
            <w:tcW w:w="1146" w:type="dxa"/>
          </w:tcPr>
          <w:p w:rsidR="002C6D64" w:rsidRDefault="002C6D64" w:rsidP="00227760">
            <w:pPr>
              <w:jc w:val="center"/>
              <w:rPr>
                <w:sz w:val="28"/>
              </w:rPr>
            </w:pPr>
            <w:r>
              <w:rPr>
                <w:sz w:val="28"/>
              </w:rPr>
              <w:t>11,7</w:t>
            </w:r>
          </w:p>
          <w:p w:rsidR="002C6D64" w:rsidRDefault="002C6D64" w:rsidP="00227760">
            <w:pPr>
              <w:jc w:val="center"/>
              <w:rPr>
                <w:sz w:val="28"/>
              </w:rPr>
            </w:pPr>
            <w:r>
              <w:rPr>
                <w:sz w:val="28"/>
              </w:rPr>
              <w:t>10,8</w:t>
            </w:r>
          </w:p>
        </w:tc>
        <w:tc>
          <w:tcPr>
            <w:tcW w:w="1146" w:type="dxa"/>
          </w:tcPr>
          <w:p w:rsidR="002C6D64" w:rsidRDefault="002C6D64" w:rsidP="00227760">
            <w:pPr>
              <w:jc w:val="center"/>
              <w:rPr>
                <w:sz w:val="28"/>
              </w:rPr>
            </w:pPr>
            <w:r>
              <w:rPr>
                <w:sz w:val="28"/>
              </w:rPr>
              <w:t>14,2</w:t>
            </w:r>
          </w:p>
          <w:p w:rsidR="002C6D64" w:rsidRDefault="002C6D64" w:rsidP="00227760">
            <w:pPr>
              <w:jc w:val="center"/>
              <w:rPr>
                <w:sz w:val="28"/>
              </w:rPr>
            </w:pPr>
            <w:r>
              <w:rPr>
                <w:sz w:val="28"/>
              </w:rPr>
              <w:t>7,5</w:t>
            </w:r>
          </w:p>
        </w:tc>
        <w:tc>
          <w:tcPr>
            <w:tcW w:w="1146" w:type="dxa"/>
          </w:tcPr>
          <w:p w:rsidR="002C6D64" w:rsidRDefault="002C6D64" w:rsidP="00227760">
            <w:pPr>
              <w:jc w:val="center"/>
              <w:rPr>
                <w:sz w:val="28"/>
              </w:rPr>
            </w:pPr>
            <w:r>
              <w:rPr>
                <w:sz w:val="28"/>
              </w:rPr>
              <w:t>11,3</w:t>
            </w:r>
          </w:p>
          <w:p w:rsidR="002C6D64" w:rsidRDefault="002C6D64" w:rsidP="00227760">
            <w:pPr>
              <w:jc w:val="center"/>
              <w:rPr>
                <w:sz w:val="28"/>
              </w:rPr>
            </w:pPr>
            <w:r>
              <w:rPr>
                <w:sz w:val="28"/>
              </w:rPr>
              <w:t>9,1</w:t>
            </w:r>
          </w:p>
        </w:tc>
        <w:tc>
          <w:tcPr>
            <w:tcW w:w="1146" w:type="dxa"/>
          </w:tcPr>
          <w:p w:rsidR="002C6D64" w:rsidRDefault="002C6D64" w:rsidP="00227760">
            <w:pPr>
              <w:jc w:val="center"/>
              <w:rPr>
                <w:sz w:val="28"/>
              </w:rPr>
            </w:pPr>
            <w:r>
              <w:rPr>
                <w:sz w:val="28"/>
              </w:rPr>
              <w:t>12,9</w:t>
            </w:r>
          </w:p>
          <w:p w:rsidR="002C6D64" w:rsidRDefault="002C6D64" w:rsidP="00227760">
            <w:pPr>
              <w:jc w:val="center"/>
              <w:rPr>
                <w:sz w:val="28"/>
              </w:rPr>
            </w:pPr>
            <w:r>
              <w:rPr>
                <w:sz w:val="28"/>
              </w:rPr>
              <w:t>8,8</w:t>
            </w:r>
          </w:p>
        </w:tc>
        <w:tc>
          <w:tcPr>
            <w:tcW w:w="1146" w:type="dxa"/>
          </w:tcPr>
          <w:p w:rsidR="002C6D64" w:rsidRDefault="002C6D64" w:rsidP="00227760">
            <w:pPr>
              <w:jc w:val="center"/>
              <w:rPr>
                <w:sz w:val="28"/>
              </w:rPr>
            </w:pPr>
            <w:r>
              <w:rPr>
                <w:sz w:val="28"/>
              </w:rPr>
              <w:t>21,7</w:t>
            </w:r>
          </w:p>
        </w:tc>
      </w:tr>
      <w:tr w:rsidR="002C6D64" w:rsidTr="00227760">
        <w:tblPrEx>
          <w:tblCellMar>
            <w:top w:w="0" w:type="dxa"/>
            <w:bottom w:w="0" w:type="dxa"/>
          </w:tblCellMar>
        </w:tblPrEx>
        <w:tc>
          <w:tcPr>
            <w:tcW w:w="1384" w:type="dxa"/>
          </w:tcPr>
          <w:p w:rsidR="002C6D64" w:rsidRDefault="002C6D64" w:rsidP="00227760">
            <w:pPr>
              <w:jc w:val="center"/>
              <w:rPr>
                <w:sz w:val="28"/>
              </w:rPr>
            </w:pPr>
            <w:r>
              <w:rPr>
                <w:sz w:val="28"/>
              </w:rPr>
              <w:t>Румыния</w:t>
            </w:r>
          </w:p>
        </w:tc>
        <w:tc>
          <w:tcPr>
            <w:tcW w:w="851" w:type="dxa"/>
          </w:tcPr>
          <w:p w:rsidR="002C6D64" w:rsidRDefault="002C6D64" w:rsidP="00227760">
            <w:pPr>
              <w:jc w:val="center"/>
              <w:rPr>
                <w:sz w:val="28"/>
              </w:rPr>
            </w:pPr>
            <w:r>
              <w:rPr>
                <w:sz w:val="28"/>
              </w:rPr>
              <w:t>4</w:t>
            </w:r>
          </w:p>
        </w:tc>
        <w:tc>
          <w:tcPr>
            <w:tcW w:w="1203" w:type="dxa"/>
          </w:tcPr>
          <w:p w:rsidR="002C6D64" w:rsidRDefault="002C6D64" w:rsidP="00227760">
            <w:pPr>
              <w:jc w:val="center"/>
              <w:rPr>
                <w:sz w:val="28"/>
              </w:rPr>
            </w:pPr>
            <w:r>
              <w:rPr>
                <w:sz w:val="28"/>
              </w:rPr>
              <w:t>10,0</w:t>
            </w:r>
          </w:p>
          <w:p w:rsidR="002C6D64" w:rsidRDefault="002C6D64" w:rsidP="00227760">
            <w:pPr>
              <w:jc w:val="center"/>
              <w:rPr>
                <w:sz w:val="28"/>
              </w:rPr>
            </w:pPr>
            <w:r>
              <w:rPr>
                <w:sz w:val="28"/>
              </w:rPr>
              <w:lastRenderedPageBreak/>
              <w:t>7,7</w:t>
            </w:r>
          </w:p>
        </w:tc>
        <w:tc>
          <w:tcPr>
            <w:tcW w:w="1146" w:type="dxa"/>
          </w:tcPr>
          <w:p w:rsidR="002C6D64" w:rsidRDefault="002C6D64" w:rsidP="00227760">
            <w:pPr>
              <w:jc w:val="center"/>
              <w:rPr>
                <w:sz w:val="28"/>
              </w:rPr>
            </w:pPr>
            <w:r>
              <w:rPr>
                <w:sz w:val="28"/>
              </w:rPr>
              <w:lastRenderedPageBreak/>
              <w:t>11,2</w:t>
            </w:r>
          </w:p>
          <w:p w:rsidR="002C6D64" w:rsidRDefault="002C6D64" w:rsidP="00227760">
            <w:pPr>
              <w:jc w:val="center"/>
              <w:rPr>
                <w:sz w:val="28"/>
              </w:rPr>
            </w:pPr>
            <w:r>
              <w:rPr>
                <w:sz w:val="28"/>
              </w:rPr>
              <w:lastRenderedPageBreak/>
              <w:t>10,0</w:t>
            </w:r>
          </w:p>
        </w:tc>
        <w:tc>
          <w:tcPr>
            <w:tcW w:w="1146" w:type="dxa"/>
          </w:tcPr>
          <w:p w:rsidR="002C6D64" w:rsidRDefault="002C6D64" w:rsidP="00227760">
            <w:pPr>
              <w:jc w:val="center"/>
              <w:rPr>
                <w:sz w:val="28"/>
              </w:rPr>
            </w:pPr>
            <w:r>
              <w:rPr>
                <w:sz w:val="28"/>
              </w:rPr>
              <w:lastRenderedPageBreak/>
              <w:t>11,7</w:t>
            </w:r>
          </w:p>
          <w:p w:rsidR="002C6D64" w:rsidRDefault="002C6D64" w:rsidP="00227760">
            <w:pPr>
              <w:jc w:val="center"/>
              <w:rPr>
                <w:sz w:val="28"/>
              </w:rPr>
            </w:pPr>
            <w:r>
              <w:rPr>
                <w:sz w:val="28"/>
              </w:rPr>
              <w:lastRenderedPageBreak/>
              <w:t>8,9</w:t>
            </w:r>
          </w:p>
        </w:tc>
        <w:tc>
          <w:tcPr>
            <w:tcW w:w="1146" w:type="dxa"/>
          </w:tcPr>
          <w:p w:rsidR="002C6D64" w:rsidRDefault="002C6D64" w:rsidP="00227760">
            <w:pPr>
              <w:jc w:val="center"/>
              <w:rPr>
                <w:sz w:val="28"/>
              </w:rPr>
            </w:pPr>
            <w:r>
              <w:rPr>
                <w:sz w:val="28"/>
              </w:rPr>
              <w:lastRenderedPageBreak/>
              <w:t>10,8</w:t>
            </w:r>
          </w:p>
          <w:p w:rsidR="002C6D64" w:rsidRDefault="002C6D64" w:rsidP="00227760">
            <w:pPr>
              <w:jc w:val="center"/>
              <w:rPr>
                <w:sz w:val="28"/>
              </w:rPr>
            </w:pPr>
            <w:r>
              <w:rPr>
                <w:sz w:val="28"/>
              </w:rPr>
              <w:lastRenderedPageBreak/>
              <w:t>8,2</w:t>
            </w:r>
          </w:p>
        </w:tc>
        <w:tc>
          <w:tcPr>
            <w:tcW w:w="1146" w:type="dxa"/>
          </w:tcPr>
          <w:p w:rsidR="002C6D64" w:rsidRDefault="002C6D64" w:rsidP="00227760">
            <w:pPr>
              <w:jc w:val="center"/>
              <w:rPr>
                <w:sz w:val="28"/>
              </w:rPr>
            </w:pPr>
            <w:r>
              <w:rPr>
                <w:sz w:val="28"/>
              </w:rPr>
              <w:lastRenderedPageBreak/>
              <w:t>11,8</w:t>
            </w:r>
          </w:p>
          <w:p w:rsidR="002C6D64" w:rsidRDefault="002C6D64" w:rsidP="00227760">
            <w:pPr>
              <w:jc w:val="center"/>
              <w:rPr>
                <w:sz w:val="28"/>
              </w:rPr>
            </w:pPr>
            <w:r>
              <w:rPr>
                <w:sz w:val="28"/>
              </w:rPr>
              <w:lastRenderedPageBreak/>
              <w:t>9,0</w:t>
            </w:r>
          </w:p>
        </w:tc>
        <w:tc>
          <w:tcPr>
            <w:tcW w:w="1146" w:type="dxa"/>
          </w:tcPr>
          <w:p w:rsidR="002C6D64" w:rsidRDefault="002C6D64" w:rsidP="00227760">
            <w:pPr>
              <w:jc w:val="center"/>
              <w:rPr>
                <w:sz w:val="28"/>
              </w:rPr>
            </w:pPr>
            <w:r>
              <w:rPr>
                <w:sz w:val="28"/>
              </w:rPr>
              <w:lastRenderedPageBreak/>
              <w:t>11,0</w:t>
            </w:r>
          </w:p>
          <w:p w:rsidR="002C6D64" w:rsidRDefault="002C6D64" w:rsidP="00227760">
            <w:pPr>
              <w:jc w:val="center"/>
              <w:rPr>
                <w:sz w:val="28"/>
              </w:rPr>
            </w:pPr>
            <w:r>
              <w:rPr>
                <w:sz w:val="28"/>
              </w:rPr>
              <w:lastRenderedPageBreak/>
              <w:t>8,7</w:t>
            </w:r>
          </w:p>
        </w:tc>
        <w:tc>
          <w:tcPr>
            <w:tcW w:w="1146" w:type="dxa"/>
          </w:tcPr>
          <w:p w:rsidR="002C6D64" w:rsidRDefault="002C6D64" w:rsidP="00227760">
            <w:pPr>
              <w:jc w:val="center"/>
              <w:rPr>
                <w:sz w:val="28"/>
              </w:rPr>
            </w:pPr>
            <w:r>
              <w:rPr>
                <w:sz w:val="28"/>
              </w:rPr>
              <w:lastRenderedPageBreak/>
              <w:t>19,7</w:t>
            </w:r>
          </w:p>
        </w:tc>
      </w:tr>
      <w:tr w:rsidR="002C6D64" w:rsidTr="00227760">
        <w:tblPrEx>
          <w:tblCellMar>
            <w:top w:w="0" w:type="dxa"/>
            <w:bottom w:w="0" w:type="dxa"/>
          </w:tblCellMar>
        </w:tblPrEx>
        <w:tc>
          <w:tcPr>
            <w:tcW w:w="1384" w:type="dxa"/>
          </w:tcPr>
          <w:p w:rsidR="002C6D64" w:rsidRDefault="002C6D64" w:rsidP="00227760">
            <w:pPr>
              <w:jc w:val="center"/>
              <w:rPr>
                <w:sz w:val="28"/>
              </w:rPr>
            </w:pPr>
            <w:r>
              <w:rPr>
                <w:sz w:val="28"/>
              </w:rPr>
              <w:lastRenderedPageBreak/>
              <w:t>Венгрия</w:t>
            </w:r>
          </w:p>
        </w:tc>
        <w:tc>
          <w:tcPr>
            <w:tcW w:w="851" w:type="dxa"/>
          </w:tcPr>
          <w:p w:rsidR="002C6D64" w:rsidRDefault="002C6D64" w:rsidP="00227760">
            <w:pPr>
              <w:jc w:val="center"/>
              <w:rPr>
                <w:sz w:val="28"/>
              </w:rPr>
            </w:pPr>
            <w:r>
              <w:rPr>
                <w:sz w:val="28"/>
              </w:rPr>
              <w:t>5</w:t>
            </w:r>
          </w:p>
        </w:tc>
        <w:tc>
          <w:tcPr>
            <w:tcW w:w="1203" w:type="dxa"/>
          </w:tcPr>
          <w:p w:rsidR="002C6D64" w:rsidRDefault="002C6D64" w:rsidP="00227760">
            <w:pPr>
              <w:jc w:val="center"/>
              <w:rPr>
                <w:sz w:val="28"/>
              </w:rPr>
            </w:pPr>
            <w:r>
              <w:rPr>
                <w:sz w:val="28"/>
              </w:rPr>
              <w:t>11,3</w:t>
            </w:r>
          </w:p>
          <w:p w:rsidR="002C6D64" w:rsidRDefault="002C6D64" w:rsidP="00227760">
            <w:pPr>
              <w:jc w:val="center"/>
              <w:rPr>
                <w:sz w:val="28"/>
              </w:rPr>
            </w:pPr>
            <w:r>
              <w:rPr>
                <w:sz w:val="28"/>
              </w:rPr>
              <w:t>12,0</w:t>
            </w:r>
          </w:p>
        </w:tc>
        <w:tc>
          <w:tcPr>
            <w:tcW w:w="1146" w:type="dxa"/>
          </w:tcPr>
          <w:p w:rsidR="002C6D64" w:rsidRDefault="002C6D64" w:rsidP="00227760">
            <w:pPr>
              <w:jc w:val="center"/>
              <w:rPr>
                <w:sz w:val="28"/>
              </w:rPr>
            </w:pPr>
            <w:r>
              <w:rPr>
                <w:sz w:val="28"/>
              </w:rPr>
              <w:t>11,7</w:t>
            </w:r>
          </w:p>
          <w:p w:rsidR="002C6D64" w:rsidRDefault="002C6D64" w:rsidP="00227760">
            <w:pPr>
              <w:jc w:val="center"/>
              <w:rPr>
                <w:sz w:val="28"/>
              </w:rPr>
            </w:pPr>
            <w:r>
              <w:rPr>
                <w:sz w:val="28"/>
              </w:rPr>
              <w:t>8,6</w:t>
            </w:r>
          </w:p>
        </w:tc>
        <w:tc>
          <w:tcPr>
            <w:tcW w:w="1146" w:type="dxa"/>
          </w:tcPr>
          <w:p w:rsidR="002C6D64" w:rsidRDefault="002C6D64" w:rsidP="00227760">
            <w:pPr>
              <w:jc w:val="center"/>
              <w:rPr>
                <w:sz w:val="28"/>
              </w:rPr>
            </w:pPr>
            <w:r>
              <w:rPr>
                <w:sz w:val="28"/>
              </w:rPr>
              <w:t>13,3</w:t>
            </w:r>
          </w:p>
          <w:p w:rsidR="002C6D64" w:rsidRDefault="002C6D64" w:rsidP="00227760">
            <w:pPr>
              <w:jc w:val="center"/>
              <w:rPr>
                <w:sz w:val="28"/>
              </w:rPr>
            </w:pPr>
            <w:r>
              <w:rPr>
                <w:sz w:val="28"/>
              </w:rPr>
              <w:t>9,2</w:t>
            </w:r>
          </w:p>
        </w:tc>
        <w:tc>
          <w:tcPr>
            <w:tcW w:w="1146" w:type="dxa"/>
          </w:tcPr>
          <w:p w:rsidR="002C6D64" w:rsidRDefault="002C6D64" w:rsidP="00227760">
            <w:pPr>
              <w:jc w:val="center"/>
              <w:rPr>
                <w:sz w:val="28"/>
              </w:rPr>
            </w:pPr>
            <w:r>
              <w:rPr>
                <w:sz w:val="28"/>
              </w:rPr>
              <w:t>9,5</w:t>
            </w:r>
          </w:p>
          <w:p w:rsidR="002C6D64" w:rsidRDefault="002C6D64" w:rsidP="00227760">
            <w:pPr>
              <w:jc w:val="center"/>
              <w:rPr>
                <w:sz w:val="28"/>
              </w:rPr>
            </w:pPr>
            <w:r>
              <w:rPr>
                <w:sz w:val="28"/>
              </w:rPr>
              <w:t>6,8</w:t>
            </w:r>
          </w:p>
        </w:tc>
        <w:tc>
          <w:tcPr>
            <w:tcW w:w="1146" w:type="dxa"/>
          </w:tcPr>
          <w:p w:rsidR="002C6D64" w:rsidRDefault="002C6D64" w:rsidP="00227760">
            <w:pPr>
              <w:jc w:val="center"/>
              <w:rPr>
                <w:sz w:val="28"/>
              </w:rPr>
            </w:pPr>
            <w:r>
              <w:rPr>
                <w:sz w:val="28"/>
              </w:rPr>
              <w:t>11,3</w:t>
            </w:r>
          </w:p>
          <w:p w:rsidR="002C6D64" w:rsidRDefault="002C6D64" w:rsidP="00227760">
            <w:pPr>
              <w:jc w:val="center"/>
              <w:rPr>
                <w:sz w:val="28"/>
              </w:rPr>
            </w:pPr>
            <w:r>
              <w:rPr>
                <w:sz w:val="28"/>
              </w:rPr>
              <w:t>12,1</w:t>
            </w:r>
          </w:p>
        </w:tc>
        <w:tc>
          <w:tcPr>
            <w:tcW w:w="1146" w:type="dxa"/>
          </w:tcPr>
          <w:p w:rsidR="002C6D64" w:rsidRDefault="002C6D64" w:rsidP="00227760">
            <w:pPr>
              <w:jc w:val="center"/>
              <w:rPr>
                <w:sz w:val="28"/>
              </w:rPr>
            </w:pPr>
            <w:r>
              <w:rPr>
                <w:sz w:val="28"/>
              </w:rPr>
              <w:t>11,8</w:t>
            </w:r>
          </w:p>
          <w:p w:rsidR="002C6D64" w:rsidRDefault="002C6D64" w:rsidP="00227760">
            <w:pPr>
              <w:jc w:val="center"/>
              <w:rPr>
                <w:sz w:val="28"/>
              </w:rPr>
            </w:pPr>
            <w:r>
              <w:rPr>
                <w:sz w:val="28"/>
              </w:rPr>
              <w:t>9,0</w:t>
            </w:r>
          </w:p>
        </w:tc>
        <w:tc>
          <w:tcPr>
            <w:tcW w:w="1146" w:type="dxa"/>
          </w:tcPr>
          <w:p w:rsidR="002C6D64" w:rsidRDefault="002C6D64" w:rsidP="00227760">
            <w:pPr>
              <w:jc w:val="center"/>
              <w:rPr>
                <w:sz w:val="28"/>
              </w:rPr>
            </w:pPr>
            <w:r>
              <w:rPr>
                <w:sz w:val="28"/>
              </w:rPr>
              <w:t>20,8</w:t>
            </w:r>
          </w:p>
        </w:tc>
      </w:tr>
      <w:tr w:rsidR="002C6D64" w:rsidTr="00227760">
        <w:tblPrEx>
          <w:tblCellMar>
            <w:top w:w="0" w:type="dxa"/>
            <w:bottom w:w="0" w:type="dxa"/>
          </w:tblCellMar>
        </w:tblPrEx>
        <w:tc>
          <w:tcPr>
            <w:tcW w:w="1384" w:type="dxa"/>
          </w:tcPr>
          <w:p w:rsidR="002C6D64" w:rsidRDefault="002C6D64" w:rsidP="00227760">
            <w:pPr>
              <w:jc w:val="center"/>
              <w:rPr>
                <w:sz w:val="28"/>
              </w:rPr>
            </w:pPr>
            <w:r>
              <w:rPr>
                <w:sz w:val="28"/>
              </w:rPr>
              <w:t>Франция</w:t>
            </w:r>
          </w:p>
        </w:tc>
        <w:tc>
          <w:tcPr>
            <w:tcW w:w="851" w:type="dxa"/>
          </w:tcPr>
          <w:p w:rsidR="002C6D64" w:rsidRDefault="002C6D64" w:rsidP="00227760">
            <w:pPr>
              <w:jc w:val="center"/>
              <w:rPr>
                <w:sz w:val="28"/>
              </w:rPr>
            </w:pPr>
            <w:r>
              <w:rPr>
                <w:sz w:val="28"/>
              </w:rPr>
              <w:t>6</w:t>
            </w:r>
          </w:p>
        </w:tc>
        <w:tc>
          <w:tcPr>
            <w:tcW w:w="1203" w:type="dxa"/>
          </w:tcPr>
          <w:p w:rsidR="002C6D64" w:rsidRDefault="002C6D64" w:rsidP="00227760">
            <w:pPr>
              <w:jc w:val="center"/>
              <w:rPr>
                <w:sz w:val="28"/>
              </w:rPr>
            </w:pPr>
            <w:r>
              <w:rPr>
                <w:sz w:val="28"/>
              </w:rPr>
              <w:t>3,6</w:t>
            </w:r>
          </w:p>
          <w:p w:rsidR="002C6D64" w:rsidRDefault="002C6D64" w:rsidP="00227760">
            <w:pPr>
              <w:jc w:val="center"/>
              <w:rPr>
                <w:sz w:val="28"/>
              </w:rPr>
            </w:pPr>
            <w:r>
              <w:rPr>
                <w:sz w:val="28"/>
              </w:rPr>
              <w:t>11,0</w:t>
            </w:r>
          </w:p>
        </w:tc>
        <w:tc>
          <w:tcPr>
            <w:tcW w:w="1146" w:type="dxa"/>
          </w:tcPr>
          <w:p w:rsidR="002C6D64" w:rsidRDefault="002C6D64" w:rsidP="00227760">
            <w:pPr>
              <w:jc w:val="center"/>
              <w:rPr>
                <w:sz w:val="28"/>
              </w:rPr>
            </w:pPr>
            <w:r>
              <w:rPr>
                <w:sz w:val="28"/>
              </w:rPr>
              <w:t>10,5</w:t>
            </w:r>
          </w:p>
          <w:p w:rsidR="002C6D64" w:rsidRDefault="002C6D64" w:rsidP="00227760">
            <w:pPr>
              <w:jc w:val="center"/>
              <w:rPr>
                <w:sz w:val="28"/>
              </w:rPr>
            </w:pPr>
            <w:r>
              <w:rPr>
                <w:sz w:val="28"/>
              </w:rPr>
              <w:t>7,7</w:t>
            </w:r>
          </w:p>
        </w:tc>
        <w:tc>
          <w:tcPr>
            <w:tcW w:w="1146" w:type="dxa"/>
          </w:tcPr>
          <w:p w:rsidR="002C6D64" w:rsidRDefault="002C6D64" w:rsidP="00227760">
            <w:pPr>
              <w:jc w:val="center"/>
              <w:rPr>
                <w:sz w:val="28"/>
              </w:rPr>
            </w:pPr>
            <w:r>
              <w:rPr>
                <w:sz w:val="28"/>
              </w:rPr>
              <w:t>12,0</w:t>
            </w:r>
          </w:p>
          <w:p w:rsidR="002C6D64" w:rsidRDefault="002C6D64" w:rsidP="00227760">
            <w:pPr>
              <w:jc w:val="center"/>
              <w:rPr>
                <w:sz w:val="28"/>
              </w:rPr>
            </w:pPr>
            <w:r>
              <w:rPr>
                <w:sz w:val="28"/>
              </w:rPr>
              <w:t>7,9</w:t>
            </w:r>
          </w:p>
        </w:tc>
        <w:tc>
          <w:tcPr>
            <w:tcW w:w="1146" w:type="dxa"/>
          </w:tcPr>
          <w:p w:rsidR="002C6D64" w:rsidRDefault="002C6D64" w:rsidP="00227760">
            <w:pPr>
              <w:jc w:val="center"/>
              <w:rPr>
                <w:sz w:val="28"/>
              </w:rPr>
            </w:pPr>
            <w:r>
              <w:rPr>
                <w:sz w:val="28"/>
              </w:rPr>
              <w:t>15,8</w:t>
            </w:r>
          </w:p>
          <w:p w:rsidR="002C6D64" w:rsidRDefault="002C6D64" w:rsidP="00227760">
            <w:pPr>
              <w:jc w:val="center"/>
              <w:rPr>
                <w:sz w:val="28"/>
              </w:rPr>
            </w:pPr>
            <w:r>
              <w:rPr>
                <w:sz w:val="28"/>
              </w:rPr>
              <w:t>10,6</w:t>
            </w:r>
          </w:p>
        </w:tc>
        <w:tc>
          <w:tcPr>
            <w:tcW w:w="1146" w:type="dxa"/>
          </w:tcPr>
          <w:p w:rsidR="002C6D64" w:rsidRDefault="002C6D64" w:rsidP="00227760">
            <w:pPr>
              <w:jc w:val="center"/>
              <w:rPr>
                <w:sz w:val="28"/>
              </w:rPr>
            </w:pPr>
            <w:r>
              <w:rPr>
                <w:sz w:val="28"/>
              </w:rPr>
              <w:t>8,3</w:t>
            </w:r>
          </w:p>
          <w:p w:rsidR="002C6D64" w:rsidRDefault="002C6D64" w:rsidP="00227760">
            <w:pPr>
              <w:jc w:val="center"/>
              <w:rPr>
                <w:sz w:val="28"/>
              </w:rPr>
            </w:pPr>
            <w:r>
              <w:rPr>
                <w:sz w:val="28"/>
              </w:rPr>
              <w:t>9,8</w:t>
            </w:r>
          </w:p>
        </w:tc>
        <w:tc>
          <w:tcPr>
            <w:tcW w:w="1146" w:type="dxa"/>
          </w:tcPr>
          <w:p w:rsidR="002C6D64" w:rsidRDefault="002C6D64" w:rsidP="00227760">
            <w:pPr>
              <w:jc w:val="center"/>
              <w:rPr>
                <w:sz w:val="28"/>
              </w:rPr>
            </w:pPr>
            <w:r>
              <w:rPr>
                <w:sz w:val="28"/>
              </w:rPr>
              <w:t>11,6</w:t>
            </w:r>
          </w:p>
          <w:p w:rsidR="002C6D64" w:rsidRDefault="002C6D64" w:rsidP="00227760">
            <w:pPr>
              <w:jc w:val="center"/>
              <w:rPr>
                <w:sz w:val="28"/>
              </w:rPr>
            </w:pPr>
            <w:r>
              <w:rPr>
                <w:sz w:val="28"/>
              </w:rPr>
              <w:t>9,1</w:t>
            </w:r>
          </w:p>
        </w:tc>
        <w:tc>
          <w:tcPr>
            <w:tcW w:w="1146" w:type="dxa"/>
          </w:tcPr>
          <w:p w:rsidR="002C6D64" w:rsidRDefault="002C6D64" w:rsidP="00227760">
            <w:pPr>
              <w:jc w:val="center"/>
              <w:rPr>
                <w:sz w:val="28"/>
              </w:rPr>
            </w:pPr>
            <w:r>
              <w:rPr>
                <w:sz w:val="28"/>
              </w:rPr>
              <w:t>20,7</w:t>
            </w:r>
          </w:p>
        </w:tc>
      </w:tr>
      <w:tr w:rsidR="002C6D64" w:rsidTr="00227760">
        <w:tblPrEx>
          <w:tblCellMar>
            <w:top w:w="0" w:type="dxa"/>
            <w:bottom w:w="0" w:type="dxa"/>
          </w:tblCellMar>
        </w:tblPrEx>
        <w:tc>
          <w:tcPr>
            <w:tcW w:w="1384" w:type="dxa"/>
          </w:tcPr>
          <w:p w:rsidR="002C6D64" w:rsidRDefault="002C6D64" w:rsidP="00227760">
            <w:pPr>
              <w:jc w:val="center"/>
              <w:rPr>
                <w:sz w:val="28"/>
              </w:rPr>
            </w:pPr>
            <w:r>
              <w:rPr>
                <w:sz w:val="28"/>
              </w:rPr>
              <w:t>Беларусь</w:t>
            </w:r>
          </w:p>
        </w:tc>
        <w:tc>
          <w:tcPr>
            <w:tcW w:w="851" w:type="dxa"/>
          </w:tcPr>
          <w:p w:rsidR="002C6D64" w:rsidRDefault="002C6D64" w:rsidP="00227760">
            <w:pPr>
              <w:jc w:val="center"/>
              <w:rPr>
                <w:sz w:val="28"/>
              </w:rPr>
            </w:pPr>
            <w:r>
              <w:rPr>
                <w:sz w:val="28"/>
              </w:rPr>
              <w:t>9</w:t>
            </w:r>
          </w:p>
        </w:tc>
        <w:tc>
          <w:tcPr>
            <w:tcW w:w="1203" w:type="dxa"/>
          </w:tcPr>
          <w:p w:rsidR="002C6D64" w:rsidRDefault="002C6D64" w:rsidP="00227760">
            <w:pPr>
              <w:jc w:val="center"/>
              <w:rPr>
                <w:sz w:val="28"/>
              </w:rPr>
            </w:pPr>
            <w:r>
              <w:rPr>
                <w:sz w:val="28"/>
              </w:rPr>
              <w:t>8,9</w:t>
            </w:r>
          </w:p>
          <w:p w:rsidR="002C6D64" w:rsidRDefault="002C6D64" w:rsidP="00227760">
            <w:pPr>
              <w:jc w:val="center"/>
              <w:rPr>
                <w:sz w:val="28"/>
              </w:rPr>
            </w:pPr>
            <w:r>
              <w:rPr>
                <w:sz w:val="28"/>
              </w:rPr>
              <w:t>13,3</w:t>
            </w:r>
          </w:p>
        </w:tc>
        <w:tc>
          <w:tcPr>
            <w:tcW w:w="1146" w:type="dxa"/>
          </w:tcPr>
          <w:p w:rsidR="002C6D64" w:rsidRDefault="002C6D64" w:rsidP="00227760">
            <w:pPr>
              <w:jc w:val="center"/>
              <w:rPr>
                <w:sz w:val="28"/>
              </w:rPr>
            </w:pPr>
            <w:r>
              <w:rPr>
                <w:sz w:val="28"/>
              </w:rPr>
              <w:t>12,6</w:t>
            </w:r>
          </w:p>
          <w:p w:rsidR="002C6D64" w:rsidRDefault="002C6D64" w:rsidP="00227760">
            <w:pPr>
              <w:jc w:val="center"/>
              <w:rPr>
                <w:sz w:val="28"/>
              </w:rPr>
            </w:pPr>
            <w:r>
              <w:rPr>
                <w:sz w:val="28"/>
              </w:rPr>
              <w:t>7,5</w:t>
            </w:r>
          </w:p>
        </w:tc>
        <w:tc>
          <w:tcPr>
            <w:tcW w:w="1146" w:type="dxa"/>
          </w:tcPr>
          <w:p w:rsidR="002C6D64" w:rsidRDefault="002C6D64" w:rsidP="00227760">
            <w:pPr>
              <w:jc w:val="center"/>
              <w:rPr>
                <w:sz w:val="28"/>
              </w:rPr>
            </w:pPr>
            <w:r>
              <w:rPr>
                <w:sz w:val="28"/>
              </w:rPr>
              <w:t>13,1</w:t>
            </w:r>
          </w:p>
          <w:p w:rsidR="002C6D64" w:rsidRDefault="002C6D64" w:rsidP="00227760">
            <w:pPr>
              <w:jc w:val="center"/>
              <w:rPr>
                <w:sz w:val="28"/>
              </w:rPr>
            </w:pPr>
            <w:r>
              <w:rPr>
                <w:sz w:val="28"/>
              </w:rPr>
              <w:t>7,5</w:t>
            </w:r>
          </w:p>
        </w:tc>
        <w:tc>
          <w:tcPr>
            <w:tcW w:w="1146" w:type="dxa"/>
          </w:tcPr>
          <w:p w:rsidR="002C6D64" w:rsidRDefault="002C6D64" w:rsidP="00227760">
            <w:pPr>
              <w:jc w:val="center"/>
              <w:rPr>
                <w:sz w:val="28"/>
              </w:rPr>
            </w:pPr>
            <w:r>
              <w:rPr>
                <w:sz w:val="28"/>
              </w:rPr>
              <w:t>11,3</w:t>
            </w:r>
          </w:p>
          <w:p w:rsidR="002C6D64" w:rsidRDefault="002C6D64" w:rsidP="00227760">
            <w:pPr>
              <w:jc w:val="center"/>
              <w:rPr>
                <w:sz w:val="28"/>
              </w:rPr>
            </w:pPr>
            <w:r>
              <w:rPr>
                <w:sz w:val="28"/>
              </w:rPr>
              <w:t>8,3</w:t>
            </w:r>
          </w:p>
        </w:tc>
        <w:tc>
          <w:tcPr>
            <w:tcW w:w="1146" w:type="dxa"/>
          </w:tcPr>
          <w:p w:rsidR="002C6D64" w:rsidRDefault="002C6D64" w:rsidP="00227760">
            <w:pPr>
              <w:jc w:val="center"/>
              <w:rPr>
                <w:sz w:val="28"/>
              </w:rPr>
            </w:pPr>
            <w:r>
              <w:rPr>
                <w:sz w:val="28"/>
              </w:rPr>
              <w:t>9,9</w:t>
            </w:r>
          </w:p>
          <w:p w:rsidR="002C6D64" w:rsidRDefault="002C6D64" w:rsidP="00227760">
            <w:pPr>
              <w:jc w:val="center"/>
              <w:rPr>
                <w:sz w:val="28"/>
              </w:rPr>
            </w:pPr>
            <w:r>
              <w:rPr>
                <w:sz w:val="28"/>
              </w:rPr>
              <w:t>8,5</w:t>
            </w:r>
          </w:p>
        </w:tc>
        <w:tc>
          <w:tcPr>
            <w:tcW w:w="1146" w:type="dxa"/>
          </w:tcPr>
          <w:p w:rsidR="002C6D64" w:rsidRDefault="002C6D64" w:rsidP="00227760">
            <w:pPr>
              <w:jc w:val="center"/>
              <w:rPr>
                <w:sz w:val="28"/>
              </w:rPr>
            </w:pPr>
            <w:r>
              <w:rPr>
                <w:sz w:val="28"/>
              </w:rPr>
              <w:t>11,6</w:t>
            </w:r>
          </w:p>
          <w:p w:rsidR="002C6D64" w:rsidRDefault="002C6D64" w:rsidP="00227760">
            <w:pPr>
              <w:jc w:val="center"/>
              <w:rPr>
                <w:sz w:val="28"/>
              </w:rPr>
            </w:pPr>
            <w:r>
              <w:rPr>
                <w:sz w:val="28"/>
              </w:rPr>
              <w:t>8,1</w:t>
            </w:r>
          </w:p>
        </w:tc>
        <w:tc>
          <w:tcPr>
            <w:tcW w:w="1146" w:type="dxa"/>
          </w:tcPr>
          <w:p w:rsidR="002C6D64" w:rsidRDefault="002C6D64" w:rsidP="00227760">
            <w:pPr>
              <w:jc w:val="center"/>
              <w:rPr>
                <w:sz w:val="28"/>
              </w:rPr>
            </w:pPr>
            <w:r>
              <w:rPr>
                <w:sz w:val="28"/>
              </w:rPr>
              <w:t>19,7</w:t>
            </w:r>
          </w:p>
        </w:tc>
      </w:tr>
    </w:tbl>
    <w:p w:rsidR="002C6D64" w:rsidRDefault="002C6D64" w:rsidP="002C6D64">
      <w:pPr>
        <w:jc w:val="both"/>
        <w:rPr>
          <w:sz w:val="28"/>
        </w:rPr>
      </w:pPr>
      <w:r>
        <w:rPr>
          <w:sz w:val="28"/>
        </w:rPr>
        <w:t>Примечание: общий коэффициент – сумма коэффициентов эффективности ударных и защитных действий</w:t>
      </w:r>
    </w:p>
    <w:p w:rsidR="002C6D64" w:rsidRDefault="002C6D64" w:rsidP="002C6D64">
      <w:pPr>
        <w:jc w:val="both"/>
        <w:rPr>
          <w:sz w:val="28"/>
        </w:rPr>
      </w:pPr>
    </w:p>
    <w:p w:rsidR="002C6D64" w:rsidRDefault="002C6D64" w:rsidP="002C6D64">
      <w:pPr>
        <w:ind w:firstLine="567"/>
        <w:jc w:val="both"/>
        <w:rPr>
          <w:sz w:val="28"/>
        </w:rPr>
      </w:pPr>
      <w:r>
        <w:rPr>
          <w:sz w:val="28"/>
        </w:rPr>
        <w:t>Как видно, у ведущих стран, а точнее представителей России, У</w:t>
      </w:r>
      <w:r>
        <w:rPr>
          <w:sz w:val="28"/>
        </w:rPr>
        <w:t>к</w:t>
      </w:r>
      <w:r>
        <w:rPr>
          <w:sz w:val="28"/>
        </w:rPr>
        <w:t>раины, Турции, Румынии РАД находится в пределах 10,0 – 13,8, тогда как у Беларуси в двух раундах он довольно снижен. Показатели РЗД у наших боксеров довольно низки во всех раундах за исключением перв</w:t>
      </w:r>
      <w:r>
        <w:rPr>
          <w:sz w:val="28"/>
        </w:rPr>
        <w:t>о</w:t>
      </w:r>
      <w:r>
        <w:rPr>
          <w:sz w:val="28"/>
        </w:rPr>
        <w:t xml:space="preserve">го. Последнее обстоятельство говорит в первую очередь </w:t>
      </w:r>
      <w:proofErr w:type="gramStart"/>
      <w:r>
        <w:rPr>
          <w:sz w:val="28"/>
        </w:rPr>
        <w:t>о</w:t>
      </w:r>
      <w:proofErr w:type="gramEnd"/>
      <w:r>
        <w:rPr>
          <w:sz w:val="28"/>
        </w:rPr>
        <w:t xml:space="preserve"> недостаточно </w:t>
      </w:r>
      <w:proofErr w:type="gramStart"/>
      <w:r>
        <w:rPr>
          <w:sz w:val="28"/>
        </w:rPr>
        <w:t>эффективным</w:t>
      </w:r>
      <w:proofErr w:type="gramEnd"/>
      <w:r>
        <w:rPr>
          <w:sz w:val="28"/>
        </w:rPr>
        <w:t xml:space="preserve"> владением защитными действиями, и как следствие ук</w:t>
      </w:r>
      <w:r>
        <w:rPr>
          <w:sz w:val="28"/>
        </w:rPr>
        <w:t>а</w:t>
      </w:r>
      <w:r>
        <w:rPr>
          <w:sz w:val="28"/>
        </w:rPr>
        <w:t>зывают на быстрые процессы развития утомления в организме, практ</w:t>
      </w:r>
      <w:r>
        <w:rPr>
          <w:sz w:val="28"/>
        </w:rPr>
        <w:t>и</w:t>
      </w:r>
      <w:r>
        <w:rPr>
          <w:sz w:val="28"/>
        </w:rPr>
        <w:t xml:space="preserve">чески со второго раунда. Кроме этого, сборная РБ имеет и невысокий ОКР. Несмотря на то, что он равен и </w:t>
      </w:r>
      <w:proofErr w:type="gramStart"/>
      <w:r>
        <w:rPr>
          <w:sz w:val="28"/>
        </w:rPr>
        <w:t>ОКР</w:t>
      </w:r>
      <w:proofErr w:type="gramEnd"/>
      <w:r>
        <w:rPr>
          <w:sz w:val="28"/>
        </w:rPr>
        <w:t xml:space="preserve"> команды Румынии, которая имеет более высокое командное место за счет большего количества призеров и одного чемпиона.</w:t>
      </w:r>
    </w:p>
    <w:p w:rsidR="002C6D64" w:rsidRDefault="002C6D64" w:rsidP="002C6D64">
      <w:pPr>
        <w:ind w:firstLine="567"/>
        <w:jc w:val="both"/>
        <w:rPr>
          <w:sz w:val="28"/>
        </w:rPr>
      </w:pPr>
      <w:r>
        <w:rPr>
          <w:sz w:val="28"/>
        </w:rPr>
        <w:t xml:space="preserve">Вместе с тем, боксеры РБ показали </w:t>
      </w:r>
      <w:proofErr w:type="gramStart"/>
      <w:r>
        <w:rPr>
          <w:sz w:val="28"/>
        </w:rPr>
        <w:t>самую</w:t>
      </w:r>
      <w:proofErr w:type="gramEnd"/>
      <w:r>
        <w:rPr>
          <w:sz w:val="28"/>
        </w:rPr>
        <w:t xml:space="preserve"> высокую РЗД в первом раунде (13,3). Однако</w:t>
      </w:r>
      <w:proofErr w:type="gramStart"/>
      <w:r>
        <w:rPr>
          <w:sz w:val="28"/>
        </w:rPr>
        <w:t>,</w:t>
      </w:r>
      <w:proofErr w:type="gramEnd"/>
      <w:r>
        <w:rPr>
          <w:sz w:val="28"/>
        </w:rPr>
        <w:t xml:space="preserve"> сразу затем уже во втором и третьем раундах с</w:t>
      </w:r>
      <w:r>
        <w:rPr>
          <w:sz w:val="28"/>
        </w:rPr>
        <w:t>о</w:t>
      </w:r>
      <w:r>
        <w:rPr>
          <w:sz w:val="28"/>
        </w:rPr>
        <w:t>кратили ее значения почти в два раза (7,5), совершенно незначительное увеличение РЗД в четвертом и пятом раундах (8,3 и 8,5 соответственно) в принципе не отражают реального улучшения обстановки. Данных с</w:t>
      </w:r>
      <w:r>
        <w:rPr>
          <w:sz w:val="28"/>
        </w:rPr>
        <w:t>о</w:t>
      </w:r>
      <w:r>
        <w:rPr>
          <w:sz w:val="28"/>
        </w:rPr>
        <w:t xml:space="preserve">отношений не имеет ни одна команда из числа первых 12 командных мест. </w:t>
      </w:r>
      <w:proofErr w:type="gramStart"/>
      <w:r>
        <w:rPr>
          <w:sz w:val="28"/>
        </w:rPr>
        <w:t>Указанное, в принципе сводит на нет все довольно высокие показатели РАД, по большому счету не уступающие показателям таких тр</w:t>
      </w:r>
      <w:r>
        <w:rPr>
          <w:sz w:val="28"/>
        </w:rPr>
        <w:t>а</w:t>
      </w:r>
      <w:r>
        <w:rPr>
          <w:sz w:val="28"/>
        </w:rPr>
        <w:t>диционно сильных и стабильных команд как Россия, Турция, Румыния.</w:t>
      </w:r>
      <w:proofErr w:type="gramEnd"/>
      <w:r>
        <w:rPr>
          <w:sz w:val="28"/>
        </w:rPr>
        <w:t xml:space="preserve"> </w:t>
      </w:r>
      <w:proofErr w:type="gramStart"/>
      <w:r>
        <w:rPr>
          <w:sz w:val="28"/>
        </w:rPr>
        <w:t>Это еще раз подтверждает высокие потенциальные возможности бокс</w:t>
      </w:r>
      <w:r>
        <w:rPr>
          <w:sz w:val="28"/>
        </w:rPr>
        <w:t>е</w:t>
      </w:r>
      <w:r>
        <w:rPr>
          <w:sz w:val="28"/>
        </w:rPr>
        <w:t>ров сборной РБ и может обещать неплохие прогнозы при соответс</w:t>
      </w:r>
      <w:r>
        <w:rPr>
          <w:sz w:val="28"/>
        </w:rPr>
        <w:t>т</w:t>
      </w:r>
      <w:r>
        <w:rPr>
          <w:sz w:val="28"/>
        </w:rPr>
        <w:t xml:space="preserve">вующие аналитической и методической </w:t>
      </w:r>
      <w:r>
        <w:rPr>
          <w:sz w:val="28"/>
        </w:rPr>
        <w:lastRenderedPageBreak/>
        <w:t>работе в направлении сове</w:t>
      </w:r>
      <w:r>
        <w:rPr>
          <w:sz w:val="28"/>
        </w:rPr>
        <w:t>р</w:t>
      </w:r>
      <w:r>
        <w:rPr>
          <w:sz w:val="28"/>
        </w:rPr>
        <w:t>шенствования технико-тактического мастерства в целом и целенаправленного повышения эффективности защитных действий.</w:t>
      </w:r>
      <w:proofErr w:type="gramEnd"/>
    </w:p>
    <w:p w:rsidR="002C6D64" w:rsidRDefault="002C6D64" w:rsidP="002C6D64">
      <w:pPr>
        <w:ind w:firstLine="567"/>
        <w:jc w:val="both"/>
        <w:rPr>
          <w:sz w:val="28"/>
        </w:rPr>
      </w:pPr>
      <w:r>
        <w:rPr>
          <w:sz w:val="28"/>
        </w:rPr>
        <w:t xml:space="preserve">В результате проведенных исследований можно констатировать следующее. Первоочередным и достаточно реальным резервом </w:t>
      </w:r>
      <w:proofErr w:type="gramStart"/>
      <w:r>
        <w:rPr>
          <w:sz w:val="28"/>
        </w:rPr>
        <w:t>пов</w:t>
      </w:r>
      <w:r>
        <w:rPr>
          <w:sz w:val="28"/>
        </w:rPr>
        <w:t>ы</w:t>
      </w:r>
      <w:r>
        <w:rPr>
          <w:sz w:val="28"/>
        </w:rPr>
        <w:t>шения эффективности соревновательной деятельности боксеров Ре</w:t>
      </w:r>
      <w:r>
        <w:rPr>
          <w:sz w:val="28"/>
        </w:rPr>
        <w:t>с</w:t>
      </w:r>
      <w:r>
        <w:rPr>
          <w:sz w:val="28"/>
        </w:rPr>
        <w:t>публики</w:t>
      </w:r>
      <w:proofErr w:type="gramEnd"/>
      <w:r>
        <w:rPr>
          <w:sz w:val="28"/>
        </w:rPr>
        <w:t xml:space="preserve"> Беларусь является совершенствование защитных действий, п</w:t>
      </w:r>
      <w:r>
        <w:rPr>
          <w:sz w:val="28"/>
        </w:rPr>
        <w:t>о</w:t>
      </w:r>
      <w:r>
        <w:rPr>
          <w:sz w:val="28"/>
        </w:rPr>
        <w:t>вышение их действенности в условиях поединка при сохранении на достигнутом уровне результативности реализации атакующих и конт</w:t>
      </w:r>
      <w:r>
        <w:rPr>
          <w:sz w:val="28"/>
        </w:rPr>
        <w:t>р</w:t>
      </w:r>
      <w:r>
        <w:rPr>
          <w:sz w:val="28"/>
        </w:rPr>
        <w:t>атакующих ударных приемов.</w:t>
      </w:r>
    </w:p>
    <w:p w:rsidR="002C6D64" w:rsidRDefault="002C6D64" w:rsidP="002C6D64">
      <w:pPr>
        <w:ind w:firstLine="567"/>
        <w:jc w:val="both"/>
        <w:rPr>
          <w:sz w:val="28"/>
        </w:rPr>
      </w:pPr>
      <w:r>
        <w:rPr>
          <w:sz w:val="28"/>
        </w:rPr>
        <w:t>Вместе с тем, в связи с требованием увеличения объема ударных движений до модельных значений лидеров европейского бокса, необх</w:t>
      </w:r>
      <w:r>
        <w:rPr>
          <w:sz w:val="28"/>
        </w:rPr>
        <w:t>о</w:t>
      </w:r>
      <w:r>
        <w:rPr>
          <w:sz w:val="28"/>
        </w:rPr>
        <w:t>дим переход на качественно новый уровень выполнения ударных дв</w:t>
      </w:r>
      <w:r>
        <w:rPr>
          <w:sz w:val="28"/>
        </w:rPr>
        <w:t>и</w:t>
      </w:r>
      <w:r>
        <w:rPr>
          <w:sz w:val="28"/>
        </w:rPr>
        <w:t>жений. Это можно достичь, во-первых, за счет совершенствования те</w:t>
      </w:r>
      <w:r>
        <w:rPr>
          <w:sz w:val="28"/>
        </w:rPr>
        <w:t>х</w:t>
      </w:r>
      <w:r>
        <w:rPr>
          <w:sz w:val="28"/>
        </w:rPr>
        <w:t>ники ударов и особенно одиночных; во-вторых, особое внимание нужно уделять ударам передней рукой, которая расположена ближе к сопе</w:t>
      </w:r>
      <w:r>
        <w:rPr>
          <w:sz w:val="28"/>
        </w:rPr>
        <w:t>р</w:t>
      </w:r>
      <w:r>
        <w:rPr>
          <w:sz w:val="28"/>
        </w:rPr>
        <w:t>нику; в-третьих, необходимо повысить уровень специальной скоростно-силовой и силовой подготовленности, обеспечивающих реализацию а</w:t>
      </w:r>
      <w:r>
        <w:rPr>
          <w:sz w:val="28"/>
        </w:rPr>
        <w:t>к</w:t>
      </w:r>
      <w:r>
        <w:rPr>
          <w:sz w:val="28"/>
        </w:rPr>
        <w:t>центированных ударов.</w:t>
      </w:r>
    </w:p>
    <w:p w:rsidR="002C6D64" w:rsidRDefault="002C6D64" w:rsidP="002C6D64">
      <w:pPr>
        <w:ind w:firstLine="567"/>
        <w:jc w:val="both"/>
        <w:rPr>
          <w:sz w:val="28"/>
        </w:rPr>
      </w:pPr>
      <w:r>
        <w:rPr>
          <w:sz w:val="28"/>
        </w:rPr>
        <w:t>Разработанный подход и предлагаемые коэффициенты оценки эффективности и результативности соревновательной деятельности можно рассматривать в качестве адекватных диагностических критериев технико-тактической подготовленности боксеров и реализации их соревновательной деятельности.</w:t>
      </w:r>
    </w:p>
    <w:p w:rsidR="002C6D64" w:rsidRDefault="002C6D64" w:rsidP="002C6D64">
      <w:pPr>
        <w:ind w:firstLine="567"/>
        <w:jc w:val="both"/>
        <w:rPr>
          <w:sz w:val="28"/>
        </w:rPr>
      </w:pPr>
      <w:r>
        <w:rPr>
          <w:sz w:val="28"/>
        </w:rPr>
        <w:t>Выполнение ударов в условиях поединка необходимо проводить на фоне умений хорошего маневрирования по рингу на протяжении всего боя и, особенно, в последних раундах. Вышеизложенное должно сопровождаться постоянным повышением уровня общей, специальной физической и функциональной подг</w:t>
      </w:r>
      <w:r>
        <w:rPr>
          <w:sz w:val="28"/>
        </w:rPr>
        <w:t>о</w:t>
      </w:r>
      <w:r>
        <w:rPr>
          <w:sz w:val="28"/>
        </w:rPr>
        <w:t>товленности.</w:t>
      </w:r>
    </w:p>
    <w:p w:rsidR="002C6D64" w:rsidRDefault="002C6D64" w:rsidP="002C6D64">
      <w:pPr>
        <w:jc w:val="both"/>
        <w:rPr>
          <w:sz w:val="28"/>
        </w:rPr>
      </w:pPr>
      <w:r>
        <w:rPr>
          <w:sz w:val="28"/>
        </w:rPr>
        <w:tab/>
        <w:t>На следующем этапе экспериментальных исследований особенностей соревновательной деятельности необходимо проведение более детального анализа объема и результативности технико-тактических действий, а также их динамики в первую очередь на материале национальной команды Республики Беларусь и боксеров различного уровня спортивной подготовленности.</w:t>
      </w:r>
    </w:p>
    <w:p w:rsidR="002C6D64" w:rsidRDefault="002C6D64" w:rsidP="002C6D64">
      <w:pPr>
        <w:jc w:val="both"/>
      </w:pPr>
      <w:r>
        <w:lastRenderedPageBreak/>
        <w:t xml:space="preserve">Современные данные теории и методики спорта рассматривают соревнование с двух точек зрения. Первая отмечает его значение для развития тренированности, являясь важной формой тренировки; вторая – считает соревнование венцом больших циклов или всего процесса многолетней тренировки. Столь </w:t>
      </w:r>
      <w:proofErr w:type="gramStart"/>
      <w:r>
        <w:t>важное значение</w:t>
      </w:r>
      <w:proofErr w:type="gramEnd"/>
      <w:r>
        <w:t xml:space="preserve"> соревнований определяется рядом причин. В условиях тренировок удается создать лишь приблизительную соревновательную обстановку, тогда как в соревнованиях обычно значительно полнее используются рабочие потенциалы организма. Отсюда возникают особенно эффективные стимулы адаптации к максимальным нагрузкам. Только в условиях </w:t>
      </w:r>
      <w:proofErr w:type="gramStart"/>
      <w:r>
        <w:t>соревнований</w:t>
      </w:r>
      <w:proofErr w:type="gramEnd"/>
      <w:r>
        <w:t xml:space="preserve"> возможно полностью развить способность до конца, мобилизовать собственные силы и целесообразно использовать их. </w:t>
      </w:r>
      <w:proofErr w:type="spellStart"/>
      <w:r>
        <w:t>Л.П.Матвеев</w:t>
      </w:r>
      <w:proofErr w:type="spellEnd"/>
      <w:r>
        <w:t xml:space="preserve"> [168] пишет, что особый физиологический и эмоциональный фон состязания усиливается воздействием физических упражнений и способствует высшему проявлению возможностей организма за счет резервов, которые трудно полностью мобилизовать в условиях обычных тренировочных занятий. Значительна роль соревнований и как фактора совершенствования </w:t>
      </w:r>
      <w:proofErr w:type="spellStart"/>
      <w:r>
        <w:t>спортивнотехнического</w:t>
      </w:r>
      <w:proofErr w:type="spellEnd"/>
      <w:r>
        <w:t xml:space="preserve"> мастерства, накопления опыта, воспитания специальных качеств и психологической устойчивости. Поэтому после приобретения спортивной формы соревнования становятся ведущим средством и методом дальнейшего совершенствования. Сегодня спортивные соревнования как род деятельности спортсменов изучены </w:t>
      </w:r>
      <w:proofErr w:type="gramStart"/>
      <w:r>
        <w:t>крайне недостаточно</w:t>
      </w:r>
      <w:proofErr w:type="gramEnd"/>
      <w:r>
        <w:t xml:space="preserve">. Основное внимание уделяется изучению отдельных сторон спортивного совершенствования - технической, физической и т.д. Вместе с тем, изучение системы спортивных соревнований как </w:t>
      </w:r>
      <w:proofErr w:type="spellStart"/>
      <w:r>
        <w:t>социальнопедагогического</w:t>
      </w:r>
      <w:proofErr w:type="spellEnd"/>
      <w:r>
        <w:t xml:space="preserve"> явления необходимо с различных точек зрения. Во-первых, системе соревнований принадлежит ведущая роль в управлении тренировочным процессом. Желание усовершенствовать </w:t>
      </w:r>
      <w:proofErr w:type="spellStart"/>
      <w:r>
        <w:t>учебнотренировочный</w:t>
      </w:r>
      <w:proofErr w:type="spellEnd"/>
      <w:r>
        <w:t xml:space="preserve"> процесс спортсменов побуждает тренеров и специалистов более внимательно изучать соревновательную деятельность (СД) и использовать все ее возможности. Во-вторых, спортивные соревнования являются эффективным средством нравственного воздействия, а в отдельных случаях - средством межкультурного воспитания. В-третьих, система спортивных соревнований в целом является объектом управления. Эффективность управления этой системой зависит от большого числа факторов, что делает управление системой соревнований сложным процессом. </w:t>
      </w:r>
      <w:proofErr w:type="spellStart"/>
      <w:r>
        <w:t>С.В.Калмыков</w:t>
      </w:r>
      <w:proofErr w:type="spellEnd"/>
      <w:r>
        <w:t xml:space="preserve"> [120] отмечает, что многие авторы в своих работах в основном констатируют наличие соревнований как социально-педагогического явле</w:t>
      </w:r>
      <w:proofErr w:type="gramStart"/>
      <w:r>
        <w:t>6</w:t>
      </w:r>
      <w:proofErr w:type="gramEnd"/>
      <w:r>
        <w:t xml:space="preserve"> </w:t>
      </w:r>
      <w:proofErr w:type="spellStart"/>
      <w:r>
        <w:t>ния</w:t>
      </w:r>
      <w:proofErr w:type="spellEnd"/>
      <w:r>
        <w:t xml:space="preserve">, к которому ведется подготовка с использованием современных средств и методов тренировки. В сегодняшней экономической и политической ситуации, в которой находится страна, и спорт в частности, система подготовки спортсменов – единоборцев не соответствует тем огромным материальным, </w:t>
      </w:r>
      <w:proofErr w:type="spellStart"/>
      <w:r>
        <w:t>социальнопедагогическим</w:t>
      </w:r>
      <w:proofErr w:type="spellEnd"/>
      <w:r>
        <w:t xml:space="preserve"> и общественным задачам. Поэтому крайне необходимы поиски эффективных путей спортивного совершенствования на базе нетрадиционной методологии научных исследований и внедрения их результатов в практику. В этом плане представляет несомненный интерес работа, в которой рассматриваются методологические вопросы исследования спорта с позиции теории деятельности. Так, </w:t>
      </w:r>
      <w:proofErr w:type="spellStart"/>
      <w:r>
        <w:t>В.А.Демин</w:t>
      </w:r>
      <w:proofErr w:type="spellEnd"/>
      <w:r>
        <w:t xml:space="preserve"> пришел к выводу, что спортивное состязание старше спортивной тренировки, так что можно сказать: “ В развитии человеческой культуры состязание (противоборство, игра) является первичным, а спортивная тренировка (специальные упражнения, их отработка и т.д.) - вторичным” [88]. </w:t>
      </w:r>
      <w:proofErr w:type="spellStart"/>
      <w:r>
        <w:t>А.А.Новиков</w:t>
      </w:r>
      <w:proofErr w:type="spellEnd"/>
      <w:r>
        <w:t xml:space="preserve"> и </w:t>
      </w:r>
      <w:proofErr w:type="spellStart"/>
      <w:r>
        <w:t>Р.А.Пилоян</w:t>
      </w:r>
      <w:proofErr w:type="spellEnd"/>
      <w:r>
        <w:t xml:space="preserve"> [204] отмечают, что в спортивной науке исторически сложилось так, что на передний план выступали вопросы, связанные с теорией спортивной тренировки, иногда без учета специфики СД спортсмена. Совершенно очевидно, что прежде, чем готовить спортсмена к достижению конкретного результата, необходимо узнать условия протекания единоборства, требования к отдельным функциям организма, его </w:t>
      </w:r>
      <w:proofErr w:type="spellStart"/>
      <w:r>
        <w:t>энерготраты</w:t>
      </w:r>
      <w:proofErr w:type="spellEnd"/>
      <w:r>
        <w:t xml:space="preserve"> и особенности работы нервно-мышечного аппарата в условиях соревнований, а затем уже, исходя из этого, строить процесс тренировки. Нельзя не согласиться с авторами, которые считают, что изучение СД спортсмена, </w:t>
      </w:r>
      <w:r>
        <w:lastRenderedPageBreak/>
        <w:t xml:space="preserve">познание закономерностей этого процесса позволяют внести более весомый вклад в его подготовку к высшим достижениям, нежели подход к спорту через исследование тренировочного процесса. В то же время анализ спортивной деятельности с позиции тренировки дает представление о расчлененности высшего мастерства на отдельные стороны его подготовленности (физическую, техническую и т.д.). В соревнованиях все эти компоненты проявляются в диалектическом единстве и носят интегральный характер. В этой связи чрезвычайно важно раскрыть сущность самого процесса соревнования, то есть на чем основываются </w:t>
      </w:r>
      <w:proofErr w:type="spellStart"/>
      <w:r>
        <w:t>соревновательность</w:t>
      </w:r>
      <w:proofErr w:type="spellEnd"/>
      <w:r>
        <w:t xml:space="preserve"> и состязательность спортсмена, из каких компонентов они состоят. СД в единоборствах протекает в нестандартной среде, в условиях жесткого лимита времени, при необходимости принимать решение в ответ на неожиданные изменения обстановки. Здесь имеет место непосредственная борьба между соперниками, а достижение результата выражается в преодолении активного сопротивления конкретного противника. Деятельность спортсмена в таких случаях складывается из отдельных операций (“приемов”), выполняемых своевременно (“оперативно”), что и позволяет рассматривать эту деятельность в единоборствах как типичный пример оперативной деятельности. 7 Анализ СД в единоборствах: борьбе, боксе, фехтовании – представляет собой значительную трудность [88, 114, 212, 227, 270]. Основная причина этого, на наш взгляд, кроется в сложности анализа категории деятельности, являющейся центральным, стержневым компонентом соревновательного противоборства. </w:t>
      </w:r>
      <w:proofErr w:type="gramStart"/>
      <w:r>
        <w:t xml:space="preserve">Совершенно естественно, что имеются расхождения и трудности в трактовке самого понятия деятельности, в </w:t>
      </w:r>
      <w:proofErr w:type="spellStart"/>
      <w:r>
        <w:t>т.ч</w:t>
      </w:r>
      <w:proofErr w:type="spellEnd"/>
      <w:r>
        <w:t>. и соревновательной, в выборе оснований для классификации ее видов, в создании таксономии единиц, предназначенных для ее анализа, в установлении типов связи между ними, в выборе адекватных методов ее исследования, сопоставления результатов, полученных разными методами как в одном виде спортивных единоборств, так и в группе видов</w:t>
      </w:r>
      <w:proofErr w:type="gramEnd"/>
      <w:r>
        <w:t xml:space="preserve">. Все это влечет за собой новые трудности, а порой переоценку или недооценку значения полученных результатов в научном исследовании и использовании их на практике. Для иллюстрации этих трудностей следует привести перечень различий между формами и видами деятельности, существующими в современной науке: внешняя и внутренняя, непосредственная и опосредованная, сознательная и бессознательная, произвольная и непроизвольная, индивидуальная, групповая и командная. Имеются также различия другого рода: </w:t>
      </w:r>
      <w:proofErr w:type="gramStart"/>
      <w:r>
        <w:t>спортивная</w:t>
      </w:r>
      <w:proofErr w:type="gramEnd"/>
      <w:r>
        <w:t xml:space="preserve">, игровая, соревновательная, тренировочная, учебная. Наконец, можно добавить дифференциацию деятельности по мотивам, целям, предметному содержанию, способам осуществления, конечному результату, выбору средств и определению вида и характера результата [304]. Как видно из вышеприведенного перечня, каждый отдельный вид деятельности может быть исследован с помощью многих систем отчета, которыми она реально характеризуется. В то же время принято полагать, что прикладные исследовательские задачи решаются значительно легче, когда используется одна, но четко определенная размерность. На этом основании, например, для анализа СД часто используются внешние по отношению к ней характеристики (объем технико-тактических действий, их эффективность и др.). Несмотря на высокую достоверность и информативность отмечаемых в таких исследованиях результатов, это создает серьезные трудности по их переносу в условия тренировочного процесса, в решении задач его оптимизации и моделирования. Главная причина этого заключается в том, что живые двигательные действия, операции деятельности заменяются фактическим материалом, в котором деятельность как таковая исчезает, отражаясь только в результатах. Таким образом, задача педагогического исследования деятельности состоит в теоретическом и методическом обеспечении сохранности ее основных черт, специфики, природы, выявления ее собственных свойств, законов развития и движения. Другими словами, необходимо не только изучение действий, операций, способов, условий, результатов деятельности, но и построение реальной модели изучаемой деятельности. К </w:t>
      </w:r>
      <w:r>
        <w:lastRenderedPageBreak/>
        <w:t xml:space="preserve">тому же такая модель должна обладать свойством динамичности, </w:t>
      </w:r>
      <w:proofErr w:type="spellStart"/>
      <w:r>
        <w:t>воспроизводимости</w:t>
      </w:r>
      <w:proofErr w:type="spellEnd"/>
      <w:r>
        <w:t xml:space="preserve"> и саморазвития. Следовательно, в современном спорте СД может изучаться в различных аспектах: как объяснительный принцип, как предмет исследования, 8 как предмет оценки, как предмет организации, управления, прогнозирования и моделирования [304]. В настоящее время анализ СД производится на основе различных подходов, зачастую базирующихся на сугубо эмпирическом уровне и предусматривающих определение большого количества как простых, так и довольно сложных количественных и качественных показателей [67, 88, 121, 212, 205, 270]. По мнению </w:t>
      </w:r>
      <w:proofErr w:type="spellStart"/>
      <w:r>
        <w:t>М.А.Годика</w:t>
      </w:r>
      <w:proofErr w:type="spellEnd"/>
      <w:r>
        <w:t xml:space="preserve"> [67], методы и объекты контроля, используемые в соревнованиях по боксу, борьбе, фехтованию, касаются оценки объема, разносторонности и эффективности атакующих и защитных действий. Их значения в единоборствах варьируют в широких пределах, и поэтому надежность повторных измерений обычно не бывает высокой. Тем не менее, использовать результаты контроля СД в единоборствах можно в следующих направлениях: - как количественные ориентиры, на основе которых нормируется тренировочная нагрузка. </w:t>
      </w:r>
      <w:proofErr w:type="gramStart"/>
      <w:r>
        <w:t>Так, например, если соотношение действий, проведенных борцами в партере и стойке, в соревнованиях составляет в среднем 53 и 47%, а частный объем приемов в партере, выполняемых спортсменами различных весовых категорий, колеблется от 38 до 72%, то, по-видимому, в этих же пределах должны варьировать и тренировочные объемы специализированных упражнений; - по результатам контроля можно оценивать эффективность соревновательных действий спортсменов.</w:t>
      </w:r>
      <w:proofErr w:type="gramEnd"/>
      <w:r>
        <w:t xml:space="preserve"> Так, например, контролируя СД фехтовальщиков, в частности рапиристов, было установлено, что 68,5% атак завершается уколом прямо и только 12,5% - переворотом кнаружи [270]. Такое соотношение атакующих действий нельзя признать эффективным, и поэтому необходимо изменить соотношение объемов тренировочных атакующих действий, а также тактику ведения поединков [67]. Для проведения анализа СД применяются различные способы стенографирования (нотационной записи) с помощью специальных символов </w:t>
      </w:r>
      <w:proofErr w:type="gramStart"/>
      <w:r>
        <w:t xml:space="preserve">( </w:t>
      </w:r>
      <w:proofErr w:type="spellStart"/>
      <w:proofErr w:type="gramEnd"/>
      <w:r>
        <w:t>Г.С.Туманян</w:t>
      </w:r>
      <w:proofErr w:type="spellEnd"/>
      <w:r>
        <w:t xml:space="preserve"> [268]), и существует следующий алгоритм ее исследования: 1) фиксирование действий борцов в поединках; 2) составление сводных протоколов; 3) математическая обработка для определения конкретных показателей и характеристик; 4) анализ и интерпретация полученных результатов СД. Для разработки системы оценки СД борцов используются следующие принципы: практической целесообразности, системности, специфичности, сводимости к интегральному показателю, минимизация и др. [268]. При этом показатели должны иметь вполне определенное смысловое содержание, отражать объем, разносторонность и надежность техники в атаке и защите, в стойке в партере и, кроме того, должны быть пригодными для использования как в одном поединке, так и в целом соревновании [114]. Однако на сегодняшний день все еще не разработано единой унифицированной методики оценки СД, для ее характеристики используются </w:t>
      </w:r>
      <w:proofErr w:type="spellStart"/>
      <w:r>
        <w:t>трудносопоставимые</w:t>
      </w:r>
      <w:proofErr w:type="spellEnd"/>
      <w:r>
        <w:t xml:space="preserve"> и зачастую трактуемые по-разному показатели. Большинство же 9 критериев, применяемых в исследованиях по борьбе, не соответствуют специальным метрологическим требованиям. </w:t>
      </w:r>
      <w:proofErr w:type="spellStart"/>
      <w:r>
        <w:t>А.А.Новиков</w:t>
      </w:r>
      <w:proofErr w:type="spellEnd"/>
      <w:r>
        <w:t xml:space="preserve"> и др. [205] разработали и представили </w:t>
      </w:r>
      <w:proofErr w:type="spellStart"/>
      <w:r>
        <w:t>околопредельные</w:t>
      </w:r>
      <w:proofErr w:type="spellEnd"/>
      <w:r>
        <w:t xml:space="preserve"> показатели соревновательной деятельности в разных видах единоборств. По их мнению, до </w:t>
      </w:r>
      <w:proofErr w:type="spellStart"/>
      <w:r>
        <w:t>околопредельных</w:t>
      </w:r>
      <w:proofErr w:type="spellEnd"/>
      <w:r>
        <w:t xml:space="preserve"> значений показателей СД, их математическая модель стремится к 1, еще далеко, и чем больше расхождение с предельным значением модели, тем больше возможностей управления совершенствованием технико-тактического мастерства спортсменов. По данным </w:t>
      </w:r>
      <w:proofErr w:type="spellStart"/>
      <w:r>
        <w:t>А.А.Новикова</w:t>
      </w:r>
      <w:proofErr w:type="spellEnd"/>
      <w:r>
        <w:t xml:space="preserve"> и др. [205], динамика надежности атакующих действий по видам единоборств выглядит следующим образом: бокс - 0,2; дзюдо - 0,4; фехтование -0,6; вольная борьба - 0,65; греко-римская борьба - 0,7; надежность защитных действий: бокс - 0,4; дзюдо - 0,6; фехтование - 0,4; вольная борьба - 0,8; греко-римская борьба - 0,8. </w:t>
      </w:r>
      <w:proofErr w:type="gramStart"/>
      <w:r>
        <w:t xml:space="preserve">По показателям специальной функциональной подготовленности такие модельные характеристики СД, как плотность технических действий и интервалы атаки, во всех видах единоборств из 100% не приближаются к </w:t>
      </w:r>
      <w:proofErr w:type="spellStart"/>
      <w:r>
        <w:lastRenderedPageBreak/>
        <w:t>околопредельному</w:t>
      </w:r>
      <w:proofErr w:type="spellEnd"/>
      <w:r>
        <w:t xml:space="preserve">: бокс - 39%, дзюдо - 22%, фехтование - 21%, вольная борьба - 30%, греко-римская борьба - 35%. Анализируя текущие вышеперечисленные значения СД в зависимости от </w:t>
      </w:r>
      <w:proofErr w:type="spellStart"/>
      <w:r>
        <w:t>околопредельных</w:t>
      </w:r>
      <w:proofErr w:type="spellEnd"/>
      <w:r>
        <w:t xml:space="preserve"> значений модели, разрабатываются элементы стратегического планирования подготовки в годичном цикле по каждому виду</w:t>
      </w:r>
      <w:proofErr w:type="gramEnd"/>
      <w:r>
        <w:t xml:space="preserve"> спортивных единоборств. Так, например, в боксе, дзюдо и фехтовании необходимо расширить арсенал надежных атакующих технических действий. Большой диапазон совершенствования защитных действий имеет фехтование и бокс. Рассматривая плотность технических действий в соревновательных поединках, следует отметить низкий уровень текущих значений по всем видам единоборств, что может быть оценено как основной резервный фактор совершенствования на данном отрезке времени. Сопоставляя индивидуальные текущие показатели российских и зарубежных единоборцев, можно увидеть не только соответствие </w:t>
      </w:r>
      <w:proofErr w:type="spellStart"/>
      <w:r>
        <w:t>околопредельному</w:t>
      </w:r>
      <w:proofErr w:type="spellEnd"/>
      <w:r>
        <w:t xml:space="preserve"> значению модели, но и </w:t>
      </w:r>
      <w:proofErr w:type="spellStart"/>
      <w:r>
        <w:t>компенсаторность</w:t>
      </w:r>
      <w:proofErr w:type="spellEnd"/>
      <w:r>
        <w:t xml:space="preserve"> преобладающих факторов с позиций надежности выявленной </w:t>
      </w:r>
      <w:proofErr w:type="spellStart"/>
      <w:r>
        <w:t>компенсаторности</w:t>
      </w:r>
      <w:proofErr w:type="spellEnd"/>
      <w:r>
        <w:t xml:space="preserve"> [204, 205].</w:t>
      </w:r>
    </w:p>
    <w:p w:rsidR="002C6D64" w:rsidRDefault="002C6D64" w:rsidP="002C6D64">
      <w:pPr>
        <w:jc w:val="both"/>
        <w:rPr>
          <w:sz w:val="28"/>
        </w:rPr>
      </w:pPr>
    </w:p>
    <w:p w:rsidR="002C6D64" w:rsidRDefault="002C6D64" w:rsidP="002C6D64">
      <w:pPr>
        <w:jc w:val="center"/>
        <w:rPr>
          <w:sz w:val="28"/>
        </w:rPr>
      </w:pPr>
      <w:r>
        <w:rPr>
          <w:sz w:val="28"/>
        </w:rPr>
        <w:t>Литература</w:t>
      </w:r>
    </w:p>
    <w:p w:rsidR="002C6D64" w:rsidRDefault="002C6D64" w:rsidP="002C6D64">
      <w:pPr>
        <w:numPr>
          <w:ilvl w:val="0"/>
          <w:numId w:val="2"/>
        </w:numPr>
        <w:spacing w:after="0" w:line="240" w:lineRule="auto"/>
        <w:jc w:val="both"/>
        <w:rPr>
          <w:sz w:val="28"/>
        </w:rPr>
      </w:pPr>
      <w:r>
        <w:rPr>
          <w:sz w:val="28"/>
        </w:rPr>
        <w:t xml:space="preserve">Фролов О.П. Исследование некоторых сторон спортивной деятельности методами теории информации и исследования операций. </w:t>
      </w:r>
      <w:proofErr w:type="spellStart"/>
      <w:r>
        <w:rPr>
          <w:sz w:val="28"/>
        </w:rPr>
        <w:t>Автореф</w:t>
      </w:r>
      <w:proofErr w:type="spellEnd"/>
      <w:r>
        <w:rPr>
          <w:sz w:val="28"/>
        </w:rPr>
        <w:t xml:space="preserve">. </w:t>
      </w:r>
      <w:proofErr w:type="spellStart"/>
      <w:r>
        <w:rPr>
          <w:sz w:val="28"/>
        </w:rPr>
        <w:t>дисс</w:t>
      </w:r>
      <w:proofErr w:type="spellEnd"/>
      <w:r>
        <w:rPr>
          <w:sz w:val="28"/>
        </w:rPr>
        <w:t xml:space="preserve">. … канд. </w:t>
      </w:r>
      <w:proofErr w:type="spellStart"/>
      <w:r>
        <w:rPr>
          <w:sz w:val="28"/>
        </w:rPr>
        <w:t>пед</w:t>
      </w:r>
      <w:proofErr w:type="spellEnd"/>
      <w:r>
        <w:rPr>
          <w:sz w:val="28"/>
        </w:rPr>
        <w:t>. наук. – М., 1966.</w:t>
      </w:r>
    </w:p>
    <w:p w:rsidR="002C6D64" w:rsidRDefault="002C6D64" w:rsidP="002C6D64">
      <w:pPr>
        <w:numPr>
          <w:ilvl w:val="0"/>
          <w:numId w:val="2"/>
        </w:numPr>
        <w:spacing w:after="0" w:line="240" w:lineRule="auto"/>
        <w:jc w:val="both"/>
        <w:rPr>
          <w:sz w:val="28"/>
        </w:rPr>
      </w:pPr>
      <w:proofErr w:type="spellStart"/>
      <w:r>
        <w:rPr>
          <w:sz w:val="28"/>
        </w:rPr>
        <w:t>Зациорский</w:t>
      </w:r>
      <w:proofErr w:type="spellEnd"/>
      <w:r>
        <w:rPr>
          <w:sz w:val="28"/>
        </w:rPr>
        <w:t xml:space="preserve"> А.И. Кибернетика, математика, спорт. – М.: Физкультура и спорт, 1968.</w:t>
      </w:r>
    </w:p>
    <w:p w:rsidR="002C6D64" w:rsidRDefault="002C6D64" w:rsidP="002C6D64">
      <w:pPr>
        <w:numPr>
          <w:ilvl w:val="0"/>
          <w:numId w:val="2"/>
        </w:numPr>
        <w:spacing w:after="0" w:line="240" w:lineRule="auto"/>
        <w:jc w:val="both"/>
        <w:rPr>
          <w:sz w:val="28"/>
        </w:rPr>
      </w:pPr>
      <w:r>
        <w:rPr>
          <w:sz w:val="28"/>
        </w:rPr>
        <w:t>Никифоров Ю.Б. Эффективность тренировки боксеров. – М.: Физкультура и спорт, 1987.</w:t>
      </w:r>
    </w:p>
    <w:p w:rsidR="002C6D64" w:rsidRDefault="002C6D64" w:rsidP="002C6D64">
      <w:pPr>
        <w:numPr>
          <w:ilvl w:val="0"/>
          <w:numId w:val="2"/>
        </w:numPr>
        <w:spacing w:after="0" w:line="240" w:lineRule="auto"/>
        <w:jc w:val="both"/>
        <w:rPr>
          <w:sz w:val="28"/>
        </w:rPr>
      </w:pPr>
      <w:r>
        <w:rPr>
          <w:sz w:val="28"/>
        </w:rPr>
        <w:t xml:space="preserve">Сергеев С.А., Дмитриев А.В. О современных проблемах технико-тактической подготовки высококвалифицированных боксеров // </w:t>
      </w:r>
      <w:proofErr w:type="spellStart"/>
      <w:r>
        <w:rPr>
          <w:sz w:val="28"/>
        </w:rPr>
        <w:t>Респ</w:t>
      </w:r>
      <w:proofErr w:type="spellEnd"/>
      <w:r>
        <w:rPr>
          <w:sz w:val="28"/>
        </w:rPr>
        <w:t xml:space="preserve">. </w:t>
      </w:r>
      <w:proofErr w:type="spellStart"/>
      <w:r>
        <w:rPr>
          <w:sz w:val="28"/>
        </w:rPr>
        <w:t>межвед</w:t>
      </w:r>
      <w:proofErr w:type="spellEnd"/>
      <w:r>
        <w:rPr>
          <w:sz w:val="28"/>
        </w:rPr>
        <w:t xml:space="preserve">. сб. "Вопросы теории и практики физической культуры и спорта". – </w:t>
      </w:r>
      <w:proofErr w:type="spellStart"/>
      <w:r>
        <w:rPr>
          <w:sz w:val="28"/>
        </w:rPr>
        <w:t>Вып</w:t>
      </w:r>
      <w:proofErr w:type="spellEnd"/>
      <w:r>
        <w:rPr>
          <w:sz w:val="28"/>
        </w:rPr>
        <w:t>. 26. – Минск, 1996. – С. 62-65.</w:t>
      </w:r>
    </w:p>
    <w:p w:rsidR="002C6D64" w:rsidRDefault="002C6D64" w:rsidP="002C6D64">
      <w:pPr>
        <w:numPr>
          <w:ilvl w:val="0"/>
          <w:numId w:val="2"/>
        </w:numPr>
        <w:spacing w:after="0" w:line="240" w:lineRule="auto"/>
        <w:jc w:val="both"/>
        <w:rPr>
          <w:sz w:val="28"/>
        </w:rPr>
      </w:pPr>
      <w:proofErr w:type="spellStart"/>
      <w:r>
        <w:rPr>
          <w:sz w:val="28"/>
        </w:rPr>
        <w:t>Базеян</w:t>
      </w:r>
      <w:proofErr w:type="spellEnd"/>
      <w:r>
        <w:rPr>
          <w:sz w:val="28"/>
        </w:rPr>
        <w:t xml:space="preserve"> А.М. Технико-тактическая подготовка боксеров-юниоров на основе учета показателей соревновательной деятельности. </w:t>
      </w:r>
      <w:proofErr w:type="spellStart"/>
      <w:r>
        <w:rPr>
          <w:sz w:val="28"/>
        </w:rPr>
        <w:t>Автореф</w:t>
      </w:r>
      <w:proofErr w:type="spellEnd"/>
      <w:r>
        <w:rPr>
          <w:sz w:val="28"/>
        </w:rPr>
        <w:t xml:space="preserve">. </w:t>
      </w:r>
      <w:proofErr w:type="spellStart"/>
      <w:r>
        <w:rPr>
          <w:sz w:val="28"/>
        </w:rPr>
        <w:t>дисс</w:t>
      </w:r>
      <w:proofErr w:type="spellEnd"/>
      <w:r>
        <w:rPr>
          <w:sz w:val="28"/>
        </w:rPr>
        <w:t xml:space="preserve">. … канд. </w:t>
      </w:r>
      <w:proofErr w:type="spellStart"/>
      <w:r>
        <w:rPr>
          <w:sz w:val="28"/>
        </w:rPr>
        <w:t>пед</w:t>
      </w:r>
      <w:proofErr w:type="spellEnd"/>
      <w:r>
        <w:rPr>
          <w:sz w:val="28"/>
        </w:rPr>
        <w:t>. наук. – М., 1990.</w:t>
      </w:r>
    </w:p>
    <w:p w:rsidR="002C6D64" w:rsidRDefault="002C6D64" w:rsidP="002C6D64">
      <w:pPr>
        <w:numPr>
          <w:ilvl w:val="0"/>
          <w:numId w:val="2"/>
        </w:numPr>
        <w:spacing w:after="0" w:line="240" w:lineRule="auto"/>
        <w:jc w:val="both"/>
        <w:rPr>
          <w:sz w:val="28"/>
        </w:rPr>
      </w:pPr>
      <w:r>
        <w:rPr>
          <w:sz w:val="28"/>
        </w:rPr>
        <w:t>Дмитриев А.В. Современные тенденции в развитии любительского бокса. – Минск, 1987. – 23 с.</w:t>
      </w:r>
    </w:p>
    <w:p w:rsidR="002C6D64" w:rsidRDefault="002C6D64" w:rsidP="002C6D64">
      <w:pPr>
        <w:numPr>
          <w:ilvl w:val="0"/>
          <w:numId w:val="2"/>
        </w:numPr>
        <w:spacing w:after="0" w:line="240" w:lineRule="auto"/>
        <w:jc w:val="both"/>
        <w:rPr>
          <w:sz w:val="28"/>
        </w:rPr>
      </w:pPr>
      <w:r>
        <w:rPr>
          <w:sz w:val="28"/>
        </w:rPr>
        <w:t>Ширяев А.Г. Бокс как он есть. – М., 1994. – 90 с.</w:t>
      </w:r>
    </w:p>
    <w:p w:rsidR="002C6D64" w:rsidRDefault="002C6D64" w:rsidP="002C6D64">
      <w:r>
        <w:rPr>
          <w:sz w:val="28"/>
        </w:rPr>
        <w:t xml:space="preserve">Сальников Л.Н. Боксеры и судьи: 3:2 кто </w:t>
      </w:r>
      <w:proofErr w:type="gramStart"/>
      <w:r>
        <w:rPr>
          <w:sz w:val="28"/>
        </w:rPr>
        <w:t>в</w:t>
      </w:r>
      <w:proofErr w:type="gramEnd"/>
    </w:p>
    <w:sectPr w:rsidR="002C6D6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7C53E9E"/>
    <w:multiLevelType w:val="singleLevel"/>
    <w:tmpl w:val="041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6D64"/>
    <w:rsid w:val="00011C90"/>
    <w:rsid w:val="00011CEC"/>
    <w:rsid w:val="00014B59"/>
    <w:rsid w:val="00020DF1"/>
    <w:rsid w:val="00027525"/>
    <w:rsid w:val="000338A8"/>
    <w:rsid w:val="00043DB9"/>
    <w:rsid w:val="0005408C"/>
    <w:rsid w:val="00062773"/>
    <w:rsid w:val="000818EE"/>
    <w:rsid w:val="000A6DEF"/>
    <w:rsid w:val="000D79B5"/>
    <w:rsid w:val="000F0C6A"/>
    <w:rsid w:val="00101248"/>
    <w:rsid w:val="0010204C"/>
    <w:rsid w:val="00106F28"/>
    <w:rsid w:val="00111EC1"/>
    <w:rsid w:val="0011295A"/>
    <w:rsid w:val="00117475"/>
    <w:rsid w:val="00136505"/>
    <w:rsid w:val="00137D69"/>
    <w:rsid w:val="00142878"/>
    <w:rsid w:val="001668F1"/>
    <w:rsid w:val="00193E60"/>
    <w:rsid w:val="001943AF"/>
    <w:rsid w:val="00195098"/>
    <w:rsid w:val="00196B1F"/>
    <w:rsid w:val="00196CCC"/>
    <w:rsid w:val="001B7D4E"/>
    <w:rsid w:val="001D402C"/>
    <w:rsid w:val="001E125B"/>
    <w:rsid w:val="001E135D"/>
    <w:rsid w:val="001F2959"/>
    <w:rsid w:val="001F4F8E"/>
    <w:rsid w:val="001F53B9"/>
    <w:rsid w:val="00202787"/>
    <w:rsid w:val="00220BC2"/>
    <w:rsid w:val="0023192E"/>
    <w:rsid w:val="00260857"/>
    <w:rsid w:val="00265B76"/>
    <w:rsid w:val="00265CF4"/>
    <w:rsid w:val="0026788C"/>
    <w:rsid w:val="00283337"/>
    <w:rsid w:val="00290175"/>
    <w:rsid w:val="00290D94"/>
    <w:rsid w:val="00293166"/>
    <w:rsid w:val="002A2CB2"/>
    <w:rsid w:val="002B2984"/>
    <w:rsid w:val="002B2AB7"/>
    <w:rsid w:val="002B43E0"/>
    <w:rsid w:val="002C6D64"/>
    <w:rsid w:val="002C74FC"/>
    <w:rsid w:val="002D6AF5"/>
    <w:rsid w:val="002E3051"/>
    <w:rsid w:val="002F1BF4"/>
    <w:rsid w:val="002F6E31"/>
    <w:rsid w:val="00306944"/>
    <w:rsid w:val="003134E7"/>
    <w:rsid w:val="00313C24"/>
    <w:rsid w:val="00335C1F"/>
    <w:rsid w:val="003600E0"/>
    <w:rsid w:val="003735E1"/>
    <w:rsid w:val="00377BA6"/>
    <w:rsid w:val="00382084"/>
    <w:rsid w:val="00397478"/>
    <w:rsid w:val="003A424B"/>
    <w:rsid w:val="003A6439"/>
    <w:rsid w:val="003B4059"/>
    <w:rsid w:val="003E586C"/>
    <w:rsid w:val="003F7A1A"/>
    <w:rsid w:val="00416D8E"/>
    <w:rsid w:val="00421155"/>
    <w:rsid w:val="00421AAE"/>
    <w:rsid w:val="004229F7"/>
    <w:rsid w:val="004260FA"/>
    <w:rsid w:val="00433E33"/>
    <w:rsid w:val="00434148"/>
    <w:rsid w:val="00434862"/>
    <w:rsid w:val="00442515"/>
    <w:rsid w:val="004429C0"/>
    <w:rsid w:val="00442D20"/>
    <w:rsid w:val="00445E5E"/>
    <w:rsid w:val="00447EE9"/>
    <w:rsid w:val="0045370A"/>
    <w:rsid w:val="00453A63"/>
    <w:rsid w:val="00464E75"/>
    <w:rsid w:val="00476192"/>
    <w:rsid w:val="004828E8"/>
    <w:rsid w:val="004A086A"/>
    <w:rsid w:val="004A4B84"/>
    <w:rsid w:val="004A4CB6"/>
    <w:rsid w:val="004B2CEF"/>
    <w:rsid w:val="004C71F5"/>
    <w:rsid w:val="004D778C"/>
    <w:rsid w:val="004D7D2D"/>
    <w:rsid w:val="004E1BFD"/>
    <w:rsid w:val="004F637D"/>
    <w:rsid w:val="00516CAD"/>
    <w:rsid w:val="00517EBF"/>
    <w:rsid w:val="005267F4"/>
    <w:rsid w:val="00536B97"/>
    <w:rsid w:val="005676BD"/>
    <w:rsid w:val="00570F4A"/>
    <w:rsid w:val="00574899"/>
    <w:rsid w:val="00574CCC"/>
    <w:rsid w:val="005835E2"/>
    <w:rsid w:val="00584C51"/>
    <w:rsid w:val="005864D9"/>
    <w:rsid w:val="00594982"/>
    <w:rsid w:val="005A10DF"/>
    <w:rsid w:val="005B2126"/>
    <w:rsid w:val="005B4DD1"/>
    <w:rsid w:val="005C2018"/>
    <w:rsid w:val="005D1AE7"/>
    <w:rsid w:val="005D5D42"/>
    <w:rsid w:val="005E7D55"/>
    <w:rsid w:val="005F2BE9"/>
    <w:rsid w:val="005F34F6"/>
    <w:rsid w:val="005F59F9"/>
    <w:rsid w:val="00605035"/>
    <w:rsid w:val="00611D10"/>
    <w:rsid w:val="0062058D"/>
    <w:rsid w:val="00624BBA"/>
    <w:rsid w:val="006254BA"/>
    <w:rsid w:val="006374B4"/>
    <w:rsid w:val="00645F93"/>
    <w:rsid w:val="00673592"/>
    <w:rsid w:val="0067533E"/>
    <w:rsid w:val="006B6B2D"/>
    <w:rsid w:val="006C4ED7"/>
    <w:rsid w:val="006C5D07"/>
    <w:rsid w:val="006D7495"/>
    <w:rsid w:val="006E13D8"/>
    <w:rsid w:val="006E1BD4"/>
    <w:rsid w:val="00703CC6"/>
    <w:rsid w:val="00707CC2"/>
    <w:rsid w:val="007178EB"/>
    <w:rsid w:val="00721FA1"/>
    <w:rsid w:val="007224F3"/>
    <w:rsid w:val="00724F8E"/>
    <w:rsid w:val="0075519C"/>
    <w:rsid w:val="00771E8F"/>
    <w:rsid w:val="00782FEC"/>
    <w:rsid w:val="007930AF"/>
    <w:rsid w:val="0079548F"/>
    <w:rsid w:val="007A4B45"/>
    <w:rsid w:val="007B76A6"/>
    <w:rsid w:val="007C0826"/>
    <w:rsid w:val="007D46B2"/>
    <w:rsid w:val="007D5789"/>
    <w:rsid w:val="007E2D95"/>
    <w:rsid w:val="007E5B19"/>
    <w:rsid w:val="00800360"/>
    <w:rsid w:val="00805C38"/>
    <w:rsid w:val="00830B79"/>
    <w:rsid w:val="00842C0C"/>
    <w:rsid w:val="00857712"/>
    <w:rsid w:val="008675DC"/>
    <w:rsid w:val="00882583"/>
    <w:rsid w:val="00894744"/>
    <w:rsid w:val="008A795C"/>
    <w:rsid w:val="008D1B9D"/>
    <w:rsid w:val="008D69C3"/>
    <w:rsid w:val="008F38E0"/>
    <w:rsid w:val="008F593C"/>
    <w:rsid w:val="00900019"/>
    <w:rsid w:val="0090191D"/>
    <w:rsid w:val="00902693"/>
    <w:rsid w:val="0092507B"/>
    <w:rsid w:val="00925223"/>
    <w:rsid w:val="00931DF3"/>
    <w:rsid w:val="00936C0A"/>
    <w:rsid w:val="009424DB"/>
    <w:rsid w:val="00954E75"/>
    <w:rsid w:val="00964D77"/>
    <w:rsid w:val="009756A8"/>
    <w:rsid w:val="009A1117"/>
    <w:rsid w:val="009A3FA3"/>
    <w:rsid w:val="009C3810"/>
    <w:rsid w:val="009F1660"/>
    <w:rsid w:val="009F22B3"/>
    <w:rsid w:val="00A02047"/>
    <w:rsid w:val="00A02CBB"/>
    <w:rsid w:val="00A04AA9"/>
    <w:rsid w:val="00A055DF"/>
    <w:rsid w:val="00A1396C"/>
    <w:rsid w:val="00A167CA"/>
    <w:rsid w:val="00A50187"/>
    <w:rsid w:val="00A64ADA"/>
    <w:rsid w:val="00A67F7E"/>
    <w:rsid w:val="00A73DD6"/>
    <w:rsid w:val="00A90F29"/>
    <w:rsid w:val="00A91932"/>
    <w:rsid w:val="00AA2C6F"/>
    <w:rsid w:val="00AA660A"/>
    <w:rsid w:val="00AB4C0B"/>
    <w:rsid w:val="00AB61A7"/>
    <w:rsid w:val="00AE73F6"/>
    <w:rsid w:val="00AF0759"/>
    <w:rsid w:val="00B1001C"/>
    <w:rsid w:val="00B16A8F"/>
    <w:rsid w:val="00B20E72"/>
    <w:rsid w:val="00B2570C"/>
    <w:rsid w:val="00B30250"/>
    <w:rsid w:val="00B4279A"/>
    <w:rsid w:val="00B543E9"/>
    <w:rsid w:val="00B5554A"/>
    <w:rsid w:val="00B574C5"/>
    <w:rsid w:val="00B62BA5"/>
    <w:rsid w:val="00B667C2"/>
    <w:rsid w:val="00B83B11"/>
    <w:rsid w:val="00B871D0"/>
    <w:rsid w:val="00B93F19"/>
    <w:rsid w:val="00B941E5"/>
    <w:rsid w:val="00BA50C8"/>
    <w:rsid w:val="00BA5D47"/>
    <w:rsid w:val="00BB46E9"/>
    <w:rsid w:val="00BB6BE9"/>
    <w:rsid w:val="00BC745D"/>
    <w:rsid w:val="00BE235A"/>
    <w:rsid w:val="00BF2B5A"/>
    <w:rsid w:val="00BF7D92"/>
    <w:rsid w:val="00C07291"/>
    <w:rsid w:val="00C10231"/>
    <w:rsid w:val="00C132B4"/>
    <w:rsid w:val="00C22B45"/>
    <w:rsid w:val="00C24521"/>
    <w:rsid w:val="00C33461"/>
    <w:rsid w:val="00C70EFA"/>
    <w:rsid w:val="00C763CA"/>
    <w:rsid w:val="00C8112E"/>
    <w:rsid w:val="00C92FBB"/>
    <w:rsid w:val="00C94DAF"/>
    <w:rsid w:val="00CC0118"/>
    <w:rsid w:val="00CC0A1E"/>
    <w:rsid w:val="00CC20E8"/>
    <w:rsid w:val="00CC42A4"/>
    <w:rsid w:val="00CD1C60"/>
    <w:rsid w:val="00CD49CF"/>
    <w:rsid w:val="00CF1189"/>
    <w:rsid w:val="00CF7EE5"/>
    <w:rsid w:val="00D1178E"/>
    <w:rsid w:val="00D11DEF"/>
    <w:rsid w:val="00D15933"/>
    <w:rsid w:val="00D3069D"/>
    <w:rsid w:val="00D4532C"/>
    <w:rsid w:val="00D529E2"/>
    <w:rsid w:val="00D71176"/>
    <w:rsid w:val="00D72ACD"/>
    <w:rsid w:val="00D8200D"/>
    <w:rsid w:val="00DC1892"/>
    <w:rsid w:val="00DC6743"/>
    <w:rsid w:val="00DE055F"/>
    <w:rsid w:val="00DE42C7"/>
    <w:rsid w:val="00DE48E8"/>
    <w:rsid w:val="00DE6B52"/>
    <w:rsid w:val="00E04F1B"/>
    <w:rsid w:val="00E20F0A"/>
    <w:rsid w:val="00E23B6C"/>
    <w:rsid w:val="00E314B7"/>
    <w:rsid w:val="00E32A70"/>
    <w:rsid w:val="00E344B5"/>
    <w:rsid w:val="00E363DF"/>
    <w:rsid w:val="00E45EB7"/>
    <w:rsid w:val="00E56713"/>
    <w:rsid w:val="00E63363"/>
    <w:rsid w:val="00E709B9"/>
    <w:rsid w:val="00E7307E"/>
    <w:rsid w:val="00E837A4"/>
    <w:rsid w:val="00E95639"/>
    <w:rsid w:val="00EA248D"/>
    <w:rsid w:val="00EA4890"/>
    <w:rsid w:val="00EC1171"/>
    <w:rsid w:val="00EC1676"/>
    <w:rsid w:val="00EC546A"/>
    <w:rsid w:val="00ED544E"/>
    <w:rsid w:val="00EE4017"/>
    <w:rsid w:val="00EF1B4B"/>
    <w:rsid w:val="00EF271D"/>
    <w:rsid w:val="00F00283"/>
    <w:rsid w:val="00F01B5A"/>
    <w:rsid w:val="00F03366"/>
    <w:rsid w:val="00F14612"/>
    <w:rsid w:val="00F16251"/>
    <w:rsid w:val="00F30994"/>
    <w:rsid w:val="00F529CF"/>
    <w:rsid w:val="00F6242D"/>
    <w:rsid w:val="00F64ACD"/>
    <w:rsid w:val="00F66ABF"/>
    <w:rsid w:val="00F85D6F"/>
    <w:rsid w:val="00F90C3E"/>
    <w:rsid w:val="00FA3B9F"/>
    <w:rsid w:val="00FA6069"/>
    <w:rsid w:val="00FE1A62"/>
    <w:rsid w:val="00FE3216"/>
    <w:rsid w:val="00FF7102"/>
    <w:rsid w:val="00FF7D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24</Pages>
  <Words>8269</Words>
  <Characters>47139</Characters>
  <Application>Microsoft Office Word</Application>
  <DocSecurity>0</DocSecurity>
  <Lines>392</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 SanBuild</Company>
  <LinksUpToDate>false</LinksUpToDate>
  <CharactersWithSpaces>55298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Marina</cp:lastModifiedBy>
  <cp:revision>1</cp:revision>
  <dcterms:created xsi:type="dcterms:W3CDTF">2020-04-06T21:19:00Z</dcterms:created>
  <dcterms:modified xsi:type="dcterms:W3CDTF">2020-04-06T21:25:00Z</dcterms:modified>
</cp:coreProperties>
</file>